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d"/>
        <w:tblW w:w="9373"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8"/>
        <w:gridCol w:w="8855"/>
      </w:tblGrid>
      <w:tr w:rsidR="000C3552" w14:paraId="5E38C0B1" w14:textId="77777777">
        <w:tc>
          <w:tcPr>
            <w:tcW w:w="518" w:type="dxa"/>
          </w:tcPr>
          <w:p w14:paraId="62934F3F" w14:textId="77777777" w:rsidR="000C3552" w:rsidRDefault="007118B2">
            <w:pPr>
              <w:pStyle w:val="affff3"/>
              <w:framePr w:wrap="notBeside" w:vAnchor="page" w:hAnchor="page" w:x="1336" w:y="630"/>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8541F12" w14:textId="77777777" w:rsidR="000C3552" w:rsidRDefault="000C3552">
            <w:pPr>
              <w:pStyle w:val="affff3"/>
              <w:framePr w:wrap="notBeside" w:vAnchor="page" w:hAnchor="page" w:x="1336" w:y="630"/>
              <w:tabs>
                <w:tab w:val="clear" w:pos="4153"/>
                <w:tab w:val="clear" w:pos="8306"/>
              </w:tabs>
              <w:spacing w:line="240" w:lineRule="auto"/>
              <w:jc w:val="both"/>
              <w:rPr>
                <w:rFonts w:ascii="黑体" w:eastAsia="黑体" w:hAnsi="黑体" w:hint="eastAsia"/>
                <w:sz w:val="21"/>
                <w:szCs w:val="21"/>
              </w:rPr>
            </w:pPr>
          </w:p>
        </w:tc>
      </w:tr>
      <w:tr w:rsidR="000C3552" w14:paraId="76E1F424" w14:textId="77777777">
        <w:tc>
          <w:tcPr>
            <w:tcW w:w="518" w:type="dxa"/>
          </w:tcPr>
          <w:p w14:paraId="42452742" w14:textId="77777777" w:rsidR="000C3552" w:rsidRDefault="007118B2">
            <w:pPr>
              <w:pStyle w:val="affff3"/>
              <w:framePr w:wrap="notBeside" w:vAnchor="page" w:hAnchor="page" w:x="1336" w:y="630"/>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d"/>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C3552" w14:paraId="01D2A8C2" w14:textId="77777777">
              <w:trPr>
                <w:trHeight w:hRule="exact" w:val="1021"/>
              </w:trPr>
              <w:tc>
                <w:tcPr>
                  <w:tcW w:w="9242" w:type="dxa"/>
                  <w:vAlign w:val="center"/>
                </w:tcPr>
                <w:p w14:paraId="71FFEA76" w14:textId="77777777" w:rsidR="000C3552" w:rsidRDefault="007118B2" w:rsidP="00760070">
                  <w:pPr>
                    <w:pStyle w:val="afffff6"/>
                    <w:framePr w:w="0" w:hRule="auto" w:wrap="auto" w:hAnchor="text" w:xAlign="left" w:yAlign="inline" w:anchorLock="0"/>
                    <w:ind w:left="420" w:right="624"/>
                    <w:rPr>
                      <w:rFonts w:ascii="宋体" w:hAnsi="宋体" w:hint="eastAsia"/>
                      <w:sz w:val="28"/>
                      <w:szCs w:val="28"/>
                    </w:rPr>
                  </w:pPr>
                  <w:r>
                    <w:fldChar w:fldCharType="begin">
                      <w:ffData>
                        <w:name w:val="c1"/>
                        <w:enabled/>
                        <w:calcOnExit w:val="0"/>
                        <w:textInput>
                          <w:maxLength w:val="7"/>
                        </w:textInput>
                      </w:ffData>
                    </w:fldChar>
                  </w:r>
                  <w:bookmarkStart w:id="0" w:name="c1"/>
                  <w:r>
                    <w:instrText xml:space="preserve"> FORMTEXT </w:instrText>
                  </w:r>
                  <w:r>
                    <w:fldChar w:fldCharType="separate"/>
                  </w:r>
                  <w:r>
                    <w:t>CIREA</w:t>
                  </w:r>
                  <w:r>
                    <w:fldChar w:fldCharType="end"/>
                  </w:r>
                  <w:bookmarkEnd w:id="0"/>
                </w:p>
              </w:tc>
            </w:tr>
          </w:tbl>
          <w:p w14:paraId="09A0BF92" w14:textId="77777777" w:rsidR="000C3552" w:rsidRDefault="000C3552">
            <w:pPr>
              <w:pStyle w:val="affff3"/>
              <w:framePr w:wrap="notBeside" w:vAnchor="page" w:hAnchor="page" w:x="1336" w:y="630"/>
              <w:tabs>
                <w:tab w:val="clear" w:pos="4153"/>
                <w:tab w:val="clear" w:pos="8306"/>
              </w:tabs>
              <w:spacing w:before="40" w:line="240" w:lineRule="auto"/>
              <w:jc w:val="left"/>
              <w:rPr>
                <w:rFonts w:ascii="黑体" w:eastAsia="黑体" w:hAnsi="黑体" w:hint="eastAsia"/>
                <w:sz w:val="21"/>
                <w:szCs w:val="21"/>
              </w:rPr>
            </w:pPr>
          </w:p>
        </w:tc>
      </w:tr>
    </w:tbl>
    <w:bookmarkStart w:id="1" w:name="_Hlk26473981"/>
    <w:p w14:paraId="55601170" w14:textId="77777777" w:rsidR="000C3552" w:rsidRDefault="007118B2">
      <w:pPr>
        <w:pStyle w:val="afffff7"/>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2"/>
      <w:r>
        <w:rPr>
          <w:rFonts w:ascii="黑体" w:eastAsia="黑体" w:hint="eastAsia"/>
          <w:b w:val="0"/>
          <w:w w:val="100"/>
          <w:sz w:val="48"/>
        </w:rPr>
        <w:t>团体</w:t>
      </w:r>
      <w:r>
        <w:rPr>
          <w:rFonts w:ascii="黑体" w:eastAsia="黑体" w:hAnsi="黑体" w:hint="eastAsia"/>
          <w:b w:val="0"/>
          <w:bCs w:val="0"/>
          <w:w w:val="100"/>
          <w:sz w:val="48"/>
          <w:szCs w:val="48"/>
        </w:rPr>
        <w:t>标准</w:t>
      </w:r>
    </w:p>
    <w:bookmarkEnd w:id="1"/>
    <w:p w14:paraId="6189D6DE" w14:textId="77777777" w:rsidR="000C3552" w:rsidRDefault="007118B2">
      <w:pPr>
        <w:pStyle w:val="affffffffff9"/>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CIREA</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ZL001</w:t>
      </w:r>
      <w:r>
        <w:fldChar w:fldCharType="end"/>
      </w:r>
      <w:bookmarkEnd w:id="4"/>
      <w:r>
        <w:rPr>
          <w:rFonts w:hAnsi="黑体"/>
        </w:rPr>
        <w:t>—</w:t>
      </w:r>
      <w:bookmarkStart w:id="5" w:name="NSTD_CODE_B"/>
      <w:r>
        <w:fldChar w:fldCharType="begin">
          <w:ffData>
            <w:name w:val="NSTD_CODE_B"/>
            <w:enabled/>
            <w:calcOnExit w:val="0"/>
            <w:textInput>
              <w:default w:val="2024"/>
            </w:textInput>
          </w:ffData>
        </w:fldChar>
      </w:r>
      <w:r>
        <w:instrText>FORMTEXT</w:instrText>
      </w:r>
      <w:r>
        <w:fldChar w:fldCharType="separate"/>
      </w:r>
      <w:r>
        <w:t>2024</w:t>
      </w:r>
      <w:r>
        <w:fldChar w:fldCharType="end"/>
      </w:r>
      <w:bookmarkEnd w:id="5"/>
    </w:p>
    <w:p w14:paraId="0004F30C" w14:textId="77777777" w:rsidR="000C3552" w:rsidRDefault="007118B2">
      <w:pPr>
        <w:pStyle w:val="affffffffffa"/>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58ECB227" w14:textId="77777777" w:rsidR="000C3552" w:rsidRDefault="007118B2">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B86A8B4" wp14:editId="4802B09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9AF909A" id="直接连接符 7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0B7B751D" w14:textId="77777777" w:rsidR="000C3552" w:rsidRDefault="000C3552">
      <w:pPr>
        <w:pStyle w:val="afffff7"/>
        <w:framePr w:w="9639" w:h="6976" w:hRule="exact" w:hSpace="0" w:vSpace="0" w:wrap="around" w:hAnchor="page" w:y="6408"/>
        <w:jc w:val="center"/>
        <w:rPr>
          <w:rFonts w:ascii="黑体" w:eastAsia="黑体" w:hAnsi="黑体" w:hint="eastAsia"/>
          <w:b w:val="0"/>
          <w:bCs w:val="0"/>
          <w:w w:val="100"/>
        </w:rPr>
      </w:pPr>
    </w:p>
    <w:p w14:paraId="1A488CF0" w14:textId="77777777" w:rsidR="000C3552" w:rsidRDefault="007118B2">
      <w:pPr>
        <w:pStyle w:val="affffffffffb"/>
        <w:framePr w:h="6974" w:hRule="exact" w:wrap="around" w:x="1419" w:anchorLock="1"/>
        <w:rPr>
          <w:rFonts w:ascii="楷体" w:eastAsia="楷体" w:hAnsi="楷体" w:hint="eastAsia"/>
        </w:rPr>
      </w:pPr>
      <w:r>
        <w:fldChar w:fldCharType="begin">
          <w:ffData>
            <w:name w:val="CSTD_NAME"/>
            <w:enabled/>
            <w:calcOnExit w:val="0"/>
            <w:textInput>
              <w:default w:val="住房租赁基本术语"/>
            </w:textInput>
          </w:ffData>
        </w:fldChar>
      </w:r>
      <w:bookmarkStart w:id="7" w:name="CSTD_NAME"/>
      <w:r>
        <w:instrText xml:space="preserve"> FORMTEXT </w:instrText>
      </w:r>
      <w:r>
        <w:fldChar w:fldCharType="separate"/>
      </w:r>
      <w:r>
        <w:t>住房租赁基本术语</w:t>
      </w:r>
      <w:r>
        <w:fldChar w:fldCharType="end"/>
      </w:r>
      <w:bookmarkEnd w:id="7"/>
      <w:r>
        <w:rPr>
          <w:rFonts w:hint="eastAsia"/>
        </w:rPr>
        <w:t>标准</w:t>
      </w:r>
    </w:p>
    <w:p w14:paraId="6C539DE3" w14:textId="114752CB" w:rsidR="000C3552" w:rsidRDefault="000A733D" w:rsidP="000A733D">
      <w:pPr>
        <w:framePr w:w="9639" w:h="6974" w:hRule="exact" w:wrap="around" w:vAnchor="page" w:hAnchor="page" w:x="1419" w:y="6408" w:anchorLock="1"/>
        <w:jc w:val="center"/>
        <w:rPr>
          <w:sz w:val="24"/>
          <w:szCs w:val="24"/>
        </w:rPr>
      </w:pPr>
      <w:r w:rsidRPr="000A733D">
        <w:rPr>
          <w:rFonts w:hint="eastAsia"/>
          <w:sz w:val="24"/>
          <w:szCs w:val="24"/>
        </w:rPr>
        <w:t>（征求意见稿）</w:t>
      </w:r>
    </w:p>
    <w:p w14:paraId="458AC7E3" w14:textId="77777777" w:rsidR="00760070" w:rsidRPr="000A733D" w:rsidRDefault="00760070" w:rsidP="000A733D">
      <w:pPr>
        <w:framePr w:w="9639" w:h="6974" w:hRule="exact" w:wrap="around" w:vAnchor="page" w:hAnchor="page" w:x="1419" w:y="6408" w:anchorLock="1"/>
        <w:jc w:val="center"/>
        <w:rPr>
          <w:rFonts w:hint="eastAsia"/>
          <w:sz w:val="24"/>
          <w:szCs w:val="24"/>
        </w:rPr>
      </w:pPr>
    </w:p>
    <w:bookmarkStart w:id="8" w:name="ESTD_NAME"/>
    <w:p w14:paraId="5EDD1156" w14:textId="77777777" w:rsidR="000C3552" w:rsidRDefault="007118B2">
      <w:pPr>
        <w:framePr w:w="9639" w:h="6974" w:hRule="exact" w:wrap="around" w:vAnchor="page" w:hAnchor="page" w:x="1419" w:y="6408" w:anchorLock="1"/>
        <w:widowControl/>
        <w:ind w:firstLineChars="1300" w:firstLine="2730"/>
        <w:jc w:val="left"/>
        <w:rPr>
          <w:rFonts w:eastAsia="黑体"/>
          <w:szCs w:val="28"/>
        </w:rPr>
      </w:pPr>
      <w:r>
        <w:rPr>
          <w:rFonts w:eastAsia="黑体" w:hint="eastAsia"/>
          <w:szCs w:val="28"/>
        </w:rPr>
        <w:fldChar w:fldCharType="begin">
          <w:ffData>
            <w:name w:val="ESTD_NAME"/>
            <w:enabled/>
            <w:calcOnExit w:val="0"/>
            <w:textInput>
              <w:default w:val="Basic Terminology Standaeds for "/>
            </w:textInput>
          </w:ffData>
        </w:fldChar>
      </w:r>
      <w:r>
        <w:rPr>
          <w:rFonts w:eastAsia="黑体" w:hint="eastAsia"/>
          <w:szCs w:val="28"/>
        </w:rPr>
        <w:instrText>FORMTEXT</w:instrText>
      </w:r>
      <w:r>
        <w:rPr>
          <w:rFonts w:eastAsia="黑体" w:hint="eastAsia"/>
          <w:szCs w:val="28"/>
        </w:rPr>
      </w:r>
      <w:r>
        <w:rPr>
          <w:rFonts w:eastAsia="黑体" w:hint="eastAsia"/>
          <w:szCs w:val="28"/>
        </w:rPr>
        <w:fldChar w:fldCharType="separate"/>
      </w:r>
      <w:r>
        <w:rPr>
          <w:rFonts w:eastAsia="黑体" w:hint="eastAsia"/>
          <w:szCs w:val="28"/>
        </w:rPr>
        <w:t xml:space="preserve">Basic Terminology </w:t>
      </w:r>
      <w:proofErr w:type="spellStart"/>
      <w:r>
        <w:rPr>
          <w:rFonts w:eastAsia="黑体" w:hint="eastAsia"/>
          <w:szCs w:val="28"/>
        </w:rPr>
        <w:t>Standaeds</w:t>
      </w:r>
      <w:proofErr w:type="spellEnd"/>
      <w:r>
        <w:rPr>
          <w:rFonts w:eastAsia="黑体" w:hint="eastAsia"/>
          <w:szCs w:val="28"/>
        </w:rPr>
        <w:t xml:space="preserve"> for </w:t>
      </w:r>
      <w:r>
        <w:rPr>
          <w:rFonts w:eastAsia="黑体" w:hint="eastAsia"/>
          <w:szCs w:val="28"/>
        </w:rPr>
        <w:fldChar w:fldCharType="end"/>
      </w:r>
      <w:bookmarkEnd w:id="8"/>
      <w:r>
        <w:rPr>
          <w:rFonts w:eastAsia="黑体" w:hint="eastAsia"/>
          <w:szCs w:val="28"/>
        </w:rPr>
        <w:t xml:space="preserve">Housing </w:t>
      </w:r>
      <w:r>
        <w:rPr>
          <w:rFonts w:eastAsia="黑体" w:hint="eastAsia"/>
          <w:szCs w:val="28"/>
          <w:lang w:bidi="ar"/>
        </w:rPr>
        <w:t>Tenancy</w:t>
      </w:r>
    </w:p>
    <w:p w14:paraId="61EF0474" w14:textId="77777777" w:rsidR="000C3552" w:rsidRDefault="000C3552">
      <w:pPr>
        <w:framePr w:w="9639" w:h="6974" w:hRule="exact" w:wrap="around" w:vAnchor="page" w:hAnchor="page" w:x="1419" w:y="6408" w:anchorLock="1"/>
        <w:spacing w:line="760" w:lineRule="exact"/>
        <w:ind w:left="-1418"/>
      </w:pPr>
    </w:p>
    <w:p w14:paraId="298ACBC8" w14:textId="77777777" w:rsidR="000C3552" w:rsidRDefault="000C3552">
      <w:pPr>
        <w:pStyle w:val="affffffff"/>
        <w:framePr w:w="9639" w:h="6974" w:hRule="exact" w:wrap="around" w:vAnchor="page" w:hAnchor="page" w:x="1419" w:y="6408" w:anchorLock="1"/>
        <w:textAlignment w:val="bottom"/>
        <w:rPr>
          <w:rFonts w:eastAsia="黑体"/>
          <w:szCs w:val="28"/>
        </w:rPr>
      </w:pPr>
    </w:p>
    <w:bookmarkStart w:id="9" w:name="PLSH_DATE_Y"/>
    <w:p w14:paraId="4CB871E0" w14:textId="77777777" w:rsidR="000C3552" w:rsidRDefault="007118B2">
      <w:pPr>
        <w:pStyle w:val="affffffffff7"/>
        <w:framePr w:wrap="around" w:y="14176"/>
      </w:pPr>
      <w:r>
        <w:rPr>
          <w:rFonts w:ascii="黑体"/>
        </w:rPr>
        <w:fldChar w:fldCharType="begin">
          <w:ffData>
            <w:name w:val="PLSH_DATE_Y"/>
            <w:enabled/>
            <w:calcOnExit w:val="0"/>
            <w:textInput>
              <w:default w:val="2024"/>
              <w:maxLength w:val="4"/>
            </w:textInput>
          </w:ffData>
        </w:fldChar>
      </w:r>
      <w:r>
        <w:rPr>
          <w:rFonts w:ascii="黑体"/>
        </w:rPr>
        <w:instrText>FORMTEXT</w:instrText>
      </w:r>
      <w:r>
        <w:rPr>
          <w:rFonts w:ascii="黑体"/>
        </w:rPr>
      </w:r>
      <w:r>
        <w:rPr>
          <w:rFonts w:ascii="黑体"/>
        </w:rPr>
        <w:fldChar w:fldCharType="separate"/>
      </w:r>
      <w:r>
        <w:rPr>
          <w:rFonts w:ascii="黑体"/>
        </w:rPr>
        <w:t>2024</w:t>
      </w:r>
      <w:r>
        <w:rPr>
          <w:rFonts w:ascii="黑体"/>
        </w:rPr>
        <w:fldChar w:fldCharType="end"/>
      </w:r>
      <w:bookmarkEnd w:id="9"/>
      <w:r>
        <w:t xml:space="preserve"> </w:t>
      </w:r>
      <w:r>
        <w:rPr>
          <w:rFonts w:ascii="黑体"/>
        </w:rPr>
        <w:t>-</w:t>
      </w:r>
      <w:r>
        <w:t xml:space="preserve"> </w:t>
      </w:r>
      <w:r>
        <w:rPr>
          <w:rFonts w:ascii="黑体"/>
        </w:rPr>
        <w:t>XX</w:t>
      </w:r>
      <w:r>
        <w:t xml:space="preserve"> </w:t>
      </w:r>
      <w:r>
        <w:rPr>
          <w:rFonts w:ascii="黑体"/>
        </w:rPr>
        <w:t>-XX</w:t>
      </w:r>
      <w:r>
        <w:rPr>
          <w:rFonts w:hint="eastAsia"/>
        </w:rPr>
        <w:t>发布</w:t>
      </w:r>
    </w:p>
    <w:p w14:paraId="5AF57D62" w14:textId="77777777" w:rsidR="000C3552" w:rsidRDefault="007118B2">
      <w:pPr>
        <w:pStyle w:val="affffffffff8"/>
        <w:framePr w:wrap="around" w:y="14176"/>
      </w:pPr>
      <w:r>
        <w:rPr>
          <w:rFonts w:ascii="黑体"/>
        </w:rPr>
        <w:t>2024</w:t>
      </w:r>
      <w:r>
        <w:t xml:space="preserve"> </w:t>
      </w:r>
      <w:r>
        <w:rPr>
          <w:rFonts w:ascii="黑体"/>
        </w:rPr>
        <w:t>-</w:t>
      </w:r>
      <w:r>
        <w:t xml:space="preserve"> XX</w:t>
      </w:r>
      <w:r>
        <w:rPr>
          <w:rFonts w:ascii="黑体"/>
        </w:rPr>
        <w:t>-</w:t>
      </w:r>
      <w:r>
        <w:t xml:space="preserve"> </w:t>
      </w:r>
      <w:r>
        <w:rPr>
          <w:rFonts w:ascii="黑体"/>
        </w:rPr>
        <w:t>XX</w:t>
      </w:r>
      <w:r>
        <w:rPr>
          <w:rFonts w:hint="eastAsia"/>
        </w:rPr>
        <w:t>实施</w:t>
      </w:r>
    </w:p>
    <w:p w14:paraId="16D7FEBB" w14:textId="77777777" w:rsidR="000C3552" w:rsidRDefault="007118B2">
      <w:pPr>
        <w:pStyle w:val="afffffffff"/>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中国房地产估价师与房地产经纪人学会</w:t>
      </w:r>
      <w:r>
        <w:rPr>
          <w:rFonts w:hAnsi="黑体"/>
          <w:w w:val="100"/>
          <w:sz w:val="28"/>
        </w:rPr>
        <w:fldChar w:fldCharType="end"/>
      </w:r>
      <w:bookmarkEnd w:id="10"/>
      <w:r>
        <w:rPr>
          <w:rFonts w:ascii="Times New Roman"/>
          <w:w w:val="100"/>
          <w:sz w:val="28"/>
        </w:rPr>
        <w:t>  </w:t>
      </w:r>
      <w:r>
        <w:rPr>
          <w:rStyle w:val="affffffffffff0"/>
          <w:rFonts w:hAnsi="黑体" w:hint="eastAsia"/>
          <w:position w:val="0"/>
        </w:rPr>
        <w:t>发</w:t>
      </w:r>
      <w:r>
        <w:rPr>
          <w:rStyle w:val="affffffffffff0"/>
          <w:rFonts w:hAnsi="黑体" w:hint="eastAsia"/>
          <w:spacing w:val="0"/>
          <w:position w:val="0"/>
        </w:rPr>
        <w:t>布</w:t>
      </w:r>
    </w:p>
    <w:p w14:paraId="77541583" w14:textId="77777777" w:rsidR="000C3552" w:rsidRDefault="007118B2">
      <w:pPr>
        <w:rPr>
          <w:rFonts w:ascii="宋体" w:hAnsi="宋体" w:hint="eastAsia"/>
          <w:sz w:val="28"/>
          <w:szCs w:val="28"/>
        </w:rPr>
        <w:sectPr w:rsidR="000C3552">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A3DA1B2" wp14:editId="1970E16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A29B893" id="直接连接符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6FCA2AAA" w14:textId="77777777" w:rsidR="000C3552" w:rsidRDefault="007118B2">
      <w:pPr>
        <w:pStyle w:val="afffffff1"/>
        <w:spacing w:after="360"/>
      </w:pPr>
      <w:bookmarkStart w:id="11" w:name="BookMark1"/>
      <w:r>
        <w:rPr>
          <w:rFonts w:hint="eastAsia"/>
          <w:spacing w:val="320"/>
        </w:rPr>
        <w:lastRenderedPageBreak/>
        <w:t>目</w:t>
      </w:r>
      <w:r>
        <w:rPr>
          <w:rFonts w:hint="eastAsia"/>
        </w:rPr>
        <w:t>次</w:t>
      </w:r>
    </w:p>
    <w:p w14:paraId="39D3A123" w14:textId="77777777" w:rsidR="000C3552" w:rsidRDefault="007118B2">
      <w:pPr>
        <w:pStyle w:val="TOC1"/>
        <w:tabs>
          <w:tab w:val="right" w:leader="dot" w:pos="9344"/>
        </w:tabs>
        <w:rPr>
          <w:rFonts w:asciiTheme="minorHAnsi" w:eastAsiaTheme="minorEastAsia" w:hAnsiTheme="minorHAnsi" w:cstheme="minorBidi" w:hint="eastAsia"/>
          <w:sz w:val="22"/>
          <w:szCs w:val="24"/>
          <w14:ligatures w14:val="standardContextual"/>
        </w:rPr>
      </w:pPr>
      <w:r>
        <w:fldChar w:fldCharType="begin"/>
      </w:r>
      <w:r>
        <w:instrText xml:space="preserve"> TOC \o "1-1" \h \t "标准文件_一级条标题,2,标准文件_二级条标题,3,标准文件_附录一级条标题,2,标准文件_附录二级条标题,3," </w:instrText>
      </w:r>
      <w:r>
        <w:fldChar w:fldCharType="separate"/>
      </w:r>
      <w:hyperlink w:anchor="_Toc171924431" w:history="1">
        <w:r>
          <w:rPr>
            <w:rStyle w:val="afffff1"/>
            <w:spacing w:val="320"/>
          </w:rPr>
          <w:t>前</w:t>
        </w:r>
        <w:r>
          <w:rPr>
            <w:rStyle w:val="afffff1"/>
          </w:rPr>
          <w:t>言</w:t>
        </w:r>
        <w:r>
          <w:tab/>
        </w:r>
        <w:r>
          <w:fldChar w:fldCharType="begin"/>
        </w:r>
        <w:r>
          <w:instrText xml:space="preserve"> PAGEREF _Toc171924431 \h </w:instrText>
        </w:r>
        <w:r>
          <w:fldChar w:fldCharType="separate"/>
        </w:r>
        <w:r>
          <w:t>III</w:t>
        </w:r>
        <w:r>
          <w:fldChar w:fldCharType="end"/>
        </w:r>
      </w:hyperlink>
    </w:p>
    <w:p w14:paraId="06D98C6B" w14:textId="77777777" w:rsidR="000C3552"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1924432" w:history="1">
        <w:r w:rsidR="007118B2">
          <w:rPr>
            <w:rStyle w:val="afffff1"/>
            <w:spacing w:val="320"/>
          </w:rPr>
          <w:t>引言</w:t>
        </w:r>
        <w:r w:rsidR="007118B2">
          <w:tab/>
        </w:r>
        <w:r w:rsidR="007118B2">
          <w:fldChar w:fldCharType="begin"/>
        </w:r>
        <w:r w:rsidR="007118B2">
          <w:instrText xml:space="preserve"> PAGEREF _Toc171924432 \h </w:instrText>
        </w:r>
        <w:r w:rsidR="007118B2">
          <w:fldChar w:fldCharType="separate"/>
        </w:r>
        <w:r w:rsidR="007118B2">
          <w:t>IV</w:t>
        </w:r>
        <w:r w:rsidR="007118B2">
          <w:fldChar w:fldCharType="end"/>
        </w:r>
      </w:hyperlink>
    </w:p>
    <w:p w14:paraId="62EC8A09" w14:textId="77777777" w:rsidR="000C3552"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1924433" w:history="1">
        <w:r w:rsidR="007118B2">
          <w:rPr>
            <w:rStyle w:val="afffff1"/>
          </w:rPr>
          <w:t>1 范围</w:t>
        </w:r>
        <w:r w:rsidR="007118B2">
          <w:tab/>
        </w:r>
        <w:r w:rsidR="007118B2">
          <w:fldChar w:fldCharType="begin"/>
        </w:r>
        <w:r w:rsidR="007118B2">
          <w:instrText xml:space="preserve"> PAGEREF _Toc171924433 \h </w:instrText>
        </w:r>
        <w:r w:rsidR="007118B2">
          <w:fldChar w:fldCharType="separate"/>
        </w:r>
        <w:r w:rsidR="007118B2">
          <w:t>5</w:t>
        </w:r>
        <w:r w:rsidR="007118B2">
          <w:fldChar w:fldCharType="end"/>
        </w:r>
      </w:hyperlink>
    </w:p>
    <w:p w14:paraId="277858B5" w14:textId="77777777" w:rsidR="000C3552"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1924434" w:history="1">
        <w:r w:rsidR="007118B2">
          <w:rPr>
            <w:rStyle w:val="afffff1"/>
          </w:rPr>
          <w:t>2 通用术语</w:t>
        </w:r>
        <w:r w:rsidR="007118B2">
          <w:tab/>
        </w:r>
        <w:r w:rsidR="007118B2">
          <w:fldChar w:fldCharType="begin"/>
        </w:r>
        <w:r w:rsidR="007118B2">
          <w:instrText xml:space="preserve"> PAGEREF _Toc171924434 \h </w:instrText>
        </w:r>
        <w:r w:rsidR="007118B2">
          <w:fldChar w:fldCharType="separate"/>
        </w:r>
        <w:r w:rsidR="007118B2">
          <w:t>5</w:t>
        </w:r>
        <w:r w:rsidR="007118B2">
          <w:fldChar w:fldCharType="end"/>
        </w:r>
      </w:hyperlink>
    </w:p>
    <w:p w14:paraId="4EEFDEA3" w14:textId="77777777" w:rsidR="000C3552"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1924448" w:history="1">
        <w:r w:rsidR="007118B2">
          <w:rPr>
            <w:rStyle w:val="afffff1"/>
          </w:rPr>
          <w:t>3 住房租赁主体</w:t>
        </w:r>
        <w:r w:rsidR="007118B2">
          <w:tab/>
        </w:r>
        <w:r w:rsidR="007118B2">
          <w:fldChar w:fldCharType="begin"/>
        </w:r>
        <w:r w:rsidR="007118B2">
          <w:instrText xml:space="preserve"> PAGEREF _Toc171924448 \h </w:instrText>
        </w:r>
        <w:r w:rsidR="007118B2">
          <w:fldChar w:fldCharType="separate"/>
        </w:r>
        <w:r w:rsidR="007118B2">
          <w:t>6</w:t>
        </w:r>
        <w:r w:rsidR="007118B2">
          <w:fldChar w:fldCharType="end"/>
        </w:r>
      </w:hyperlink>
    </w:p>
    <w:p w14:paraId="633CE69C" w14:textId="77777777" w:rsidR="000C3552"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1924455" w:history="1">
        <w:r w:rsidR="007118B2">
          <w:rPr>
            <w:rStyle w:val="afffff1"/>
          </w:rPr>
          <w:t>4 租赁住房</w:t>
        </w:r>
        <w:r w:rsidR="007118B2">
          <w:rPr>
            <w:rStyle w:val="afffff1"/>
            <w:rFonts w:hint="eastAsia"/>
          </w:rPr>
          <w:t>类型</w:t>
        </w:r>
        <w:r w:rsidR="007118B2">
          <w:tab/>
        </w:r>
        <w:r w:rsidR="007118B2">
          <w:fldChar w:fldCharType="begin"/>
        </w:r>
        <w:r w:rsidR="007118B2">
          <w:instrText xml:space="preserve"> PAGEREF _Toc171924455 \h </w:instrText>
        </w:r>
        <w:r w:rsidR="007118B2">
          <w:fldChar w:fldCharType="separate"/>
        </w:r>
        <w:r w:rsidR="007118B2">
          <w:t>6</w:t>
        </w:r>
        <w:r w:rsidR="007118B2">
          <w:fldChar w:fldCharType="end"/>
        </w:r>
      </w:hyperlink>
    </w:p>
    <w:p w14:paraId="3267CEE2" w14:textId="77777777" w:rsidR="000C3552"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1924469" w:history="1">
        <w:r w:rsidR="007118B2">
          <w:rPr>
            <w:rStyle w:val="afffff1"/>
          </w:rPr>
          <w:t>5 住房租赁</w:t>
        </w:r>
        <w:r w:rsidR="007118B2">
          <w:rPr>
            <w:rStyle w:val="afffff1"/>
            <w:rFonts w:hint="eastAsia"/>
          </w:rPr>
          <w:t>形式</w:t>
        </w:r>
        <w:r w:rsidR="007118B2">
          <w:tab/>
        </w:r>
        <w:r w:rsidR="007118B2">
          <w:fldChar w:fldCharType="begin"/>
        </w:r>
        <w:r w:rsidR="007118B2">
          <w:instrText xml:space="preserve"> PAGEREF _Toc171924469 \h </w:instrText>
        </w:r>
        <w:r w:rsidR="007118B2">
          <w:fldChar w:fldCharType="separate"/>
        </w:r>
        <w:r w:rsidR="007118B2">
          <w:t>7</w:t>
        </w:r>
        <w:r w:rsidR="007118B2">
          <w:fldChar w:fldCharType="end"/>
        </w:r>
      </w:hyperlink>
    </w:p>
    <w:p w14:paraId="53787045" w14:textId="77777777" w:rsidR="000C3552"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1924477" w:history="1">
        <w:r w:rsidR="007118B2">
          <w:rPr>
            <w:rStyle w:val="afffff1"/>
          </w:rPr>
          <w:t>6 住房租赁价格</w:t>
        </w:r>
        <w:r w:rsidR="007118B2">
          <w:tab/>
        </w:r>
        <w:r w:rsidR="007118B2">
          <w:fldChar w:fldCharType="begin"/>
        </w:r>
        <w:r w:rsidR="007118B2">
          <w:instrText xml:space="preserve"> PAGEREF _Toc171924477 \h </w:instrText>
        </w:r>
        <w:r w:rsidR="007118B2">
          <w:fldChar w:fldCharType="separate"/>
        </w:r>
        <w:r w:rsidR="007118B2">
          <w:t>8</w:t>
        </w:r>
        <w:r w:rsidR="007118B2">
          <w:fldChar w:fldCharType="end"/>
        </w:r>
      </w:hyperlink>
    </w:p>
    <w:p w14:paraId="4E77DB6F" w14:textId="77777777" w:rsidR="000C3552"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1924487" w:history="1">
        <w:r w:rsidR="007118B2">
          <w:rPr>
            <w:rStyle w:val="afffff1"/>
          </w:rPr>
          <w:t>7 住房租赁服务</w:t>
        </w:r>
        <w:r w:rsidR="007118B2">
          <w:tab/>
        </w:r>
        <w:r w:rsidR="007118B2">
          <w:fldChar w:fldCharType="begin"/>
        </w:r>
        <w:r w:rsidR="007118B2">
          <w:instrText xml:space="preserve"> PAGEREF _Toc171924487 \h </w:instrText>
        </w:r>
        <w:r w:rsidR="007118B2">
          <w:fldChar w:fldCharType="separate"/>
        </w:r>
        <w:r w:rsidR="007118B2">
          <w:t>8</w:t>
        </w:r>
        <w:r w:rsidR="007118B2">
          <w:fldChar w:fldCharType="end"/>
        </w:r>
      </w:hyperlink>
    </w:p>
    <w:p w14:paraId="672A1F64" w14:textId="77777777" w:rsidR="000C3552" w:rsidRDefault="00000000">
      <w:pPr>
        <w:pStyle w:val="TOC2"/>
        <w:rPr>
          <w:rFonts w:asciiTheme="minorHAnsi" w:eastAsiaTheme="minorEastAsia" w:hAnsiTheme="minorHAnsi" w:cstheme="minorBidi" w:hint="eastAsia"/>
          <w:sz w:val="22"/>
          <w:szCs w:val="24"/>
          <w14:ligatures w14:val="standardContextual"/>
        </w:rPr>
      </w:pPr>
      <w:hyperlink w:anchor="_Toc171924488" w:history="1">
        <w:r w:rsidR="007118B2">
          <w:rPr>
            <w:rStyle w:val="afffff1"/>
            <w14:scene3d>
              <w14:camera w14:prst="orthographicFront"/>
              <w14:lightRig w14:rig="threePt" w14:dir="t">
                <w14:rot w14:lat="0" w14:lon="0" w14:rev="0"/>
              </w14:lightRig>
            </w14:scene3d>
          </w:rPr>
          <w:t>7.1</w:t>
        </w:r>
        <w:r w:rsidR="007118B2">
          <w:rPr>
            <w:rStyle w:val="afffff1"/>
          </w:rPr>
          <w:t xml:space="preserve"> 住房租赁经营</w:t>
        </w:r>
        <w:r w:rsidR="007118B2">
          <w:tab/>
        </w:r>
        <w:r w:rsidR="007118B2">
          <w:fldChar w:fldCharType="begin"/>
        </w:r>
        <w:r w:rsidR="007118B2">
          <w:instrText xml:space="preserve"> PAGEREF _Toc171924488 \h </w:instrText>
        </w:r>
        <w:r w:rsidR="007118B2">
          <w:fldChar w:fldCharType="separate"/>
        </w:r>
        <w:r w:rsidR="007118B2">
          <w:t>8</w:t>
        </w:r>
        <w:r w:rsidR="007118B2">
          <w:fldChar w:fldCharType="end"/>
        </w:r>
      </w:hyperlink>
    </w:p>
    <w:p w14:paraId="56033903" w14:textId="77777777" w:rsidR="000C3552" w:rsidRDefault="00000000">
      <w:pPr>
        <w:pStyle w:val="TOC2"/>
        <w:rPr>
          <w:rFonts w:asciiTheme="minorHAnsi" w:eastAsiaTheme="minorEastAsia" w:hAnsiTheme="minorHAnsi" w:cstheme="minorBidi" w:hint="eastAsia"/>
          <w:sz w:val="22"/>
          <w:szCs w:val="24"/>
          <w14:ligatures w14:val="standardContextual"/>
        </w:rPr>
      </w:pPr>
      <w:hyperlink w:anchor="_Toc171924492" w:history="1">
        <w:r w:rsidR="007118B2">
          <w:rPr>
            <w:rStyle w:val="afffff1"/>
            <w14:scene3d>
              <w14:camera w14:prst="orthographicFront"/>
              <w14:lightRig w14:rig="threePt" w14:dir="t">
                <w14:rot w14:lat="0" w14:lon="0" w14:rev="0"/>
              </w14:lightRig>
            </w14:scene3d>
          </w:rPr>
          <w:t>7.2</w:t>
        </w:r>
        <w:r w:rsidR="007118B2">
          <w:rPr>
            <w:rStyle w:val="afffff1"/>
          </w:rPr>
          <w:t xml:space="preserve"> 住房租赁中介</w:t>
        </w:r>
        <w:r w:rsidR="007118B2">
          <w:tab/>
        </w:r>
        <w:r w:rsidR="007118B2">
          <w:fldChar w:fldCharType="begin"/>
        </w:r>
        <w:r w:rsidR="007118B2">
          <w:instrText xml:space="preserve"> PAGEREF _Toc171924492 \h </w:instrText>
        </w:r>
        <w:r w:rsidR="007118B2">
          <w:fldChar w:fldCharType="separate"/>
        </w:r>
        <w:r w:rsidR="007118B2">
          <w:t>8</w:t>
        </w:r>
        <w:r w:rsidR="007118B2">
          <w:fldChar w:fldCharType="end"/>
        </w:r>
      </w:hyperlink>
    </w:p>
    <w:p w14:paraId="54AF0154" w14:textId="77777777" w:rsidR="000C3552" w:rsidRDefault="00000000">
      <w:pPr>
        <w:pStyle w:val="TOC2"/>
        <w:rPr>
          <w:rFonts w:asciiTheme="minorHAnsi" w:eastAsiaTheme="minorEastAsia" w:hAnsiTheme="minorHAnsi" w:cstheme="minorBidi" w:hint="eastAsia"/>
          <w:sz w:val="22"/>
          <w:szCs w:val="24"/>
          <w14:ligatures w14:val="standardContextual"/>
        </w:rPr>
      </w:pPr>
      <w:hyperlink w:anchor="_Toc171924495" w:history="1">
        <w:r w:rsidR="007118B2">
          <w:rPr>
            <w:rStyle w:val="afffff1"/>
            <w14:scene3d>
              <w14:camera w14:prst="orthographicFront"/>
              <w14:lightRig w14:rig="threePt" w14:dir="t">
                <w14:rot w14:lat="0" w14:lon="0" w14:rev="0"/>
              </w14:lightRig>
            </w14:scene3d>
          </w:rPr>
          <w:t>7.3</w:t>
        </w:r>
        <w:r w:rsidR="007118B2">
          <w:rPr>
            <w:rStyle w:val="afffff1"/>
          </w:rPr>
          <w:t xml:space="preserve"> 住房租赁衍生服务</w:t>
        </w:r>
        <w:r w:rsidR="007118B2">
          <w:tab/>
        </w:r>
        <w:r w:rsidR="007118B2">
          <w:fldChar w:fldCharType="begin"/>
        </w:r>
        <w:r w:rsidR="007118B2">
          <w:instrText xml:space="preserve"> PAGEREF _Toc171924495 \h </w:instrText>
        </w:r>
        <w:r w:rsidR="007118B2">
          <w:fldChar w:fldCharType="separate"/>
        </w:r>
        <w:r w:rsidR="007118B2">
          <w:t>9</w:t>
        </w:r>
        <w:r w:rsidR="007118B2">
          <w:fldChar w:fldCharType="end"/>
        </w:r>
      </w:hyperlink>
    </w:p>
    <w:p w14:paraId="58D2DA2B" w14:textId="77777777" w:rsidR="000C3552" w:rsidRDefault="00000000">
      <w:pPr>
        <w:pStyle w:val="TOC1"/>
        <w:tabs>
          <w:tab w:val="right" w:leader="dot" w:pos="9344"/>
        </w:tabs>
        <w:rPr>
          <w:rFonts w:asciiTheme="minorHAnsi" w:eastAsiaTheme="minorEastAsia" w:hAnsiTheme="minorHAnsi" w:cstheme="minorBidi" w:hint="eastAsia"/>
          <w:sz w:val="22"/>
          <w:szCs w:val="24"/>
          <w14:ligatures w14:val="standardContextual"/>
        </w:rPr>
      </w:pPr>
      <w:hyperlink w:anchor="_Toc171924496" w:history="1">
        <w:r w:rsidR="007118B2">
          <w:rPr>
            <w:rStyle w:val="afffff1"/>
          </w:rPr>
          <w:t>8 住房租赁管理</w:t>
        </w:r>
        <w:r w:rsidR="007118B2">
          <w:tab/>
        </w:r>
        <w:r w:rsidR="007118B2">
          <w:fldChar w:fldCharType="begin"/>
        </w:r>
        <w:r w:rsidR="007118B2">
          <w:instrText xml:space="preserve"> PAGEREF _Toc171924496 \h </w:instrText>
        </w:r>
        <w:r w:rsidR="007118B2">
          <w:fldChar w:fldCharType="separate"/>
        </w:r>
        <w:r w:rsidR="007118B2">
          <w:t>9</w:t>
        </w:r>
        <w:r w:rsidR="007118B2">
          <w:fldChar w:fldCharType="end"/>
        </w:r>
      </w:hyperlink>
    </w:p>
    <w:p w14:paraId="2C08779E" w14:textId="77777777" w:rsidR="000C3552" w:rsidRDefault="007118B2">
      <w:pPr>
        <w:pStyle w:val="afffffff1"/>
        <w:spacing w:after="360"/>
        <w:sectPr w:rsidR="000C3552">
          <w:headerReference w:type="even" r:id="rId15"/>
          <w:headerReference w:type="default" r:id="rId16"/>
          <w:footerReference w:type="default" r:id="rId17"/>
          <w:headerReference w:type="first" r:id="rId18"/>
          <w:pgSz w:w="11906" w:h="16838"/>
          <w:pgMar w:top="1928" w:right="1134" w:bottom="1134" w:left="1134" w:header="1418" w:footer="1134" w:gutter="284"/>
          <w:pgNumType w:fmt="upperRoman" w:start="1"/>
          <w:cols w:space="425"/>
          <w:formProt w:val="0"/>
          <w:docGrid w:linePitch="312"/>
        </w:sectPr>
      </w:pPr>
      <w:r>
        <w:fldChar w:fldCharType="end"/>
      </w:r>
    </w:p>
    <w:p w14:paraId="5BE1B3A0" w14:textId="77777777" w:rsidR="000C3552" w:rsidRDefault="007118B2">
      <w:pPr>
        <w:pStyle w:val="a6"/>
        <w:spacing w:before="900" w:after="360"/>
      </w:pPr>
      <w:bookmarkStart w:id="12" w:name="_Toc171924431"/>
      <w:bookmarkStart w:id="13" w:name="BookMark2"/>
      <w:bookmarkEnd w:id="11"/>
      <w:r>
        <w:rPr>
          <w:spacing w:val="320"/>
        </w:rPr>
        <w:lastRenderedPageBreak/>
        <w:t>前</w:t>
      </w:r>
      <w:r>
        <w:t>言</w:t>
      </w:r>
      <w:bookmarkEnd w:id="12"/>
    </w:p>
    <w:p w14:paraId="7CB4E90C" w14:textId="77777777" w:rsidR="000C3552" w:rsidRDefault="007118B2">
      <w:pPr>
        <w:pStyle w:val="afffffc"/>
        <w:ind w:firstLine="420"/>
      </w:pPr>
      <w:r>
        <w:rPr>
          <w:rFonts w:hint="eastAsia"/>
        </w:rPr>
        <w:t>本文件按照GB/T 1.1-2020《标准化工作导则  第1部分：标准化文件的结构和起草规则》的规定起草。</w:t>
      </w:r>
    </w:p>
    <w:p w14:paraId="435D6F17" w14:textId="77777777" w:rsidR="000C3552" w:rsidRDefault="007118B2">
      <w:pPr>
        <w:pStyle w:val="afffffc"/>
        <w:ind w:firstLine="420"/>
      </w:pPr>
      <w:r>
        <w:rPr>
          <w:rFonts w:hint="eastAsia"/>
        </w:rPr>
        <w:t>请注意本文件的某些内容可能涉及专利。本文件的发布机构不承担识别这些专利的责任。</w:t>
      </w:r>
    </w:p>
    <w:p w14:paraId="727B9766" w14:textId="77777777" w:rsidR="000C3552" w:rsidRDefault="007118B2">
      <w:pPr>
        <w:pStyle w:val="afffffc"/>
        <w:ind w:firstLine="420"/>
      </w:pPr>
      <w:r>
        <w:rPr>
          <w:rFonts w:hint="eastAsia"/>
        </w:rPr>
        <w:t>本文件由中国房地产估价师与房地产经纪人学会提出。</w:t>
      </w:r>
    </w:p>
    <w:p w14:paraId="0A6C204A" w14:textId="77777777" w:rsidR="000C3552" w:rsidRDefault="007118B2">
      <w:pPr>
        <w:pStyle w:val="afffffc"/>
        <w:ind w:firstLine="420"/>
      </w:pPr>
      <w:r>
        <w:rPr>
          <w:rFonts w:hint="eastAsia"/>
        </w:rPr>
        <w:t>本文件由中国房地产估价师与房地产经纪人学会归口。</w:t>
      </w:r>
    </w:p>
    <w:p w14:paraId="711F70A6" w14:textId="77777777" w:rsidR="000C3552" w:rsidRDefault="007118B2">
      <w:pPr>
        <w:pStyle w:val="afffffc"/>
        <w:ind w:firstLine="420"/>
      </w:pPr>
      <w:r>
        <w:rPr>
          <w:rFonts w:hint="eastAsia"/>
        </w:rPr>
        <w:t>本文件起草单位：中国房地产估价师与房地产经纪人学会。</w:t>
      </w:r>
    </w:p>
    <w:p w14:paraId="5E31923B" w14:textId="77777777" w:rsidR="000C3552" w:rsidRDefault="007118B2">
      <w:pPr>
        <w:pStyle w:val="afffffc"/>
        <w:ind w:firstLine="420"/>
      </w:pPr>
      <w:r>
        <w:rPr>
          <w:rFonts w:hint="eastAsia"/>
        </w:rPr>
        <w:t>本文件参编单位：</w:t>
      </w:r>
    </w:p>
    <w:p w14:paraId="2EC3BA13" w14:textId="77777777" w:rsidR="000C3552" w:rsidRDefault="007118B2">
      <w:pPr>
        <w:pStyle w:val="afffffc"/>
        <w:ind w:firstLine="420"/>
      </w:pPr>
      <w:r>
        <w:rPr>
          <w:rFonts w:hint="eastAsia"/>
        </w:rPr>
        <w:t>本文件主要起草人：</w:t>
      </w:r>
    </w:p>
    <w:p w14:paraId="25C6402C" w14:textId="77777777" w:rsidR="000C3552" w:rsidRDefault="007118B2">
      <w:pPr>
        <w:pStyle w:val="afffffc"/>
        <w:ind w:firstLine="420"/>
      </w:pPr>
      <w:r>
        <w:rPr>
          <w:rFonts w:hint="eastAsia"/>
        </w:rPr>
        <w:t>本文件技术审查人员：</w:t>
      </w:r>
    </w:p>
    <w:p w14:paraId="4198A696" w14:textId="77777777" w:rsidR="000C3552" w:rsidRDefault="007118B2">
      <w:pPr>
        <w:pStyle w:val="afffffc"/>
        <w:ind w:firstLine="420"/>
      </w:pPr>
      <w:r>
        <w:rPr>
          <w:rFonts w:hint="eastAsia"/>
        </w:rPr>
        <w:t>本文件审定人员：</w:t>
      </w:r>
      <w:r>
        <w:br w:type="page"/>
      </w:r>
    </w:p>
    <w:p w14:paraId="183B90BA" w14:textId="77777777" w:rsidR="000C3552" w:rsidRDefault="007118B2">
      <w:pPr>
        <w:pStyle w:val="a6"/>
        <w:spacing w:before="900" w:after="360"/>
        <w:rPr>
          <w:spacing w:val="320"/>
        </w:rPr>
      </w:pPr>
      <w:bookmarkStart w:id="14" w:name="_Toc171924432"/>
      <w:r>
        <w:rPr>
          <w:rFonts w:hint="eastAsia"/>
          <w:spacing w:val="320"/>
        </w:rPr>
        <w:lastRenderedPageBreak/>
        <w:t>引言</w:t>
      </w:r>
      <w:bookmarkEnd w:id="14"/>
    </w:p>
    <w:p w14:paraId="402BE6F1" w14:textId="77777777" w:rsidR="000C3552" w:rsidRDefault="000C3552">
      <w:pPr>
        <w:pStyle w:val="afffffc"/>
        <w:ind w:firstLine="420"/>
      </w:pPr>
    </w:p>
    <w:p w14:paraId="6F478E4E" w14:textId="77777777" w:rsidR="000C3552" w:rsidRDefault="007118B2">
      <w:pPr>
        <w:pStyle w:val="afffffc"/>
        <w:ind w:firstLine="420"/>
      </w:pPr>
      <w:r>
        <w:rPr>
          <w:rFonts w:hint="eastAsia"/>
        </w:rPr>
        <w:t>为统一和规范住房租赁基本术语及其定义，便于住房租赁行业管理及国内外交流合作，促进住房租赁行业健康发展，制定本文件。</w:t>
      </w:r>
    </w:p>
    <w:p w14:paraId="272B2F9D" w14:textId="77777777" w:rsidR="000C3552" w:rsidRDefault="007118B2">
      <w:pPr>
        <w:pStyle w:val="afffffc"/>
        <w:ind w:firstLine="420"/>
      </w:pPr>
      <w:r>
        <w:rPr>
          <w:rFonts w:hint="eastAsia"/>
        </w:rPr>
        <w:t>住房租赁基本术语除应符合本文件外，尚应符合国家现行有关标准的规定。</w:t>
      </w:r>
    </w:p>
    <w:p w14:paraId="3ECE5574" w14:textId="77777777" w:rsidR="000C3552" w:rsidRDefault="000C3552">
      <w:pPr>
        <w:pStyle w:val="afffffc"/>
        <w:ind w:firstLine="420"/>
        <w:jc w:val="center"/>
      </w:pPr>
    </w:p>
    <w:p w14:paraId="0CB11E8E" w14:textId="77777777" w:rsidR="000C3552" w:rsidRDefault="000C3552">
      <w:pPr>
        <w:pStyle w:val="afffffc"/>
        <w:ind w:firstLine="420"/>
        <w:jc w:val="center"/>
      </w:pPr>
    </w:p>
    <w:p w14:paraId="01EDF825" w14:textId="77777777" w:rsidR="000C3552" w:rsidRDefault="000C3552">
      <w:pPr>
        <w:pStyle w:val="afffffc"/>
        <w:ind w:firstLine="420"/>
        <w:jc w:val="center"/>
      </w:pPr>
    </w:p>
    <w:p w14:paraId="21554CA7" w14:textId="77777777" w:rsidR="000C3552" w:rsidRDefault="000C3552">
      <w:pPr>
        <w:pStyle w:val="afffffc"/>
        <w:ind w:firstLine="420"/>
        <w:jc w:val="center"/>
      </w:pPr>
    </w:p>
    <w:p w14:paraId="606A78C3" w14:textId="77777777" w:rsidR="000C3552" w:rsidRDefault="000C3552">
      <w:pPr>
        <w:pStyle w:val="afffffc"/>
        <w:ind w:firstLine="420"/>
      </w:pPr>
    </w:p>
    <w:p w14:paraId="6FA7B65D" w14:textId="77777777" w:rsidR="000C3552" w:rsidRDefault="000C3552">
      <w:pPr>
        <w:pStyle w:val="afffffc"/>
        <w:ind w:firstLine="420"/>
        <w:sectPr w:rsidR="000C3552">
          <w:pgSz w:w="11906" w:h="16838"/>
          <w:pgMar w:top="1928" w:right="1134" w:bottom="1134" w:left="1134" w:header="1418" w:footer="1134" w:gutter="284"/>
          <w:pgNumType w:fmt="upperRoman"/>
          <w:cols w:space="425"/>
          <w:formProt w:val="0"/>
          <w:docGrid w:linePitch="312"/>
        </w:sectPr>
      </w:pPr>
    </w:p>
    <w:p w14:paraId="100C12B6" w14:textId="77777777" w:rsidR="000C3552" w:rsidRDefault="000C3552">
      <w:pPr>
        <w:spacing w:line="20" w:lineRule="exact"/>
        <w:jc w:val="center"/>
        <w:rPr>
          <w:rFonts w:ascii="黑体" w:eastAsia="黑体" w:hAnsi="黑体" w:hint="eastAsia"/>
          <w:sz w:val="32"/>
          <w:szCs w:val="32"/>
        </w:rPr>
      </w:pPr>
      <w:bookmarkStart w:id="15" w:name="BookMark4"/>
      <w:bookmarkEnd w:id="13"/>
    </w:p>
    <w:p w14:paraId="3A368C96" w14:textId="77777777" w:rsidR="000C3552" w:rsidRDefault="000C3552">
      <w:pPr>
        <w:spacing w:line="20" w:lineRule="exact"/>
        <w:jc w:val="center"/>
        <w:rPr>
          <w:rFonts w:ascii="黑体" w:eastAsia="黑体" w:hAnsi="黑体" w:hint="eastAsia"/>
          <w:sz w:val="32"/>
          <w:szCs w:val="32"/>
        </w:rPr>
      </w:pPr>
    </w:p>
    <w:bookmarkStart w:id="16" w:name="NEW_STAND_NAME" w:displacedByCustomXml="next"/>
    <w:bookmarkEnd w:id="16" w:displacedByCustomXml="next"/>
    <w:bookmarkEnd w:id="15" w:displacedByCustomXml="next"/>
    <w:sdt>
      <w:sdtPr>
        <w:rPr>
          <w:rFonts w:ascii="宋体" w:eastAsia="宋体" w:hAnsi="Times New Roman"/>
          <w:kern w:val="0"/>
          <w:sz w:val="21"/>
          <w:szCs w:val="20"/>
        </w:rPr>
        <w:tag w:val="NEW_STAND_NAME"/>
        <w:id w:val="595910757"/>
        <w:lock w:val="sdtLocked"/>
        <w:placeholder>
          <w:docPart w:val="A9028473BABD43F88DD2714EFC1D41C7"/>
        </w:placeholder>
      </w:sdtPr>
      <w:sdtContent>
        <w:p w14:paraId="59BC205F" w14:textId="77777777" w:rsidR="000C3552" w:rsidRDefault="007118B2">
          <w:pPr>
            <w:pStyle w:val="affffffffff"/>
            <w:spacing w:beforeLines="1" w:before="2" w:afterLines="1" w:after="2"/>
            <w:rPr>
              <w:rFonts w:hint="eastAsia"/>
            </w:rPr>
          </w:pPr>
          <w:r>
            <w:rPr>
              <w:rFonts w:hint="eastAsia"/>
            </w:rPr>
            <w:t>住房租赁基本术语标准</w:t>
          </w:r>
        </w:p>
        <w:p w14:paraId="2132BA19" w14:textId="77777777" w:rsidR="000C3552" w:rsidRDefault="007118B2">
          <w:pPr>
            <w:pStyle w:val="affc"/>
            <w:spacing w:before="240" w:after="240"/>
          </w:pPr>
          <w:bookmarkStart w:id="17" w:name="_Toc138083572"/>
          <w:bookmarkStart w:id="18" w:name="_Toc17233333"/>
          <w:bookmarkStart w:id="19" w:name="_Toc138083264"/>
          <w:bookmarkStart w:id="20" w:name="_Toc26986771"/>
          <w:bookmarkStart w:id="21" w:name="_Toc17233325"/>
          <w:bookmarkStart w:id="22" w:name="_Toc26718930"/>
          <w:bookmarkStart w:id="23" w:name="_Toc26986530"/>
          <w:bookmarkStart w:id="24" w:name="_Toc24884211"/>
          <w:bookmarkStart w:id="25" w:name="_Toc26648465"/>
          <w:bookmarkStart w:id="26" w:name="_Toc138083074"/>
          <w:bookmarkStart w:id="27" w:name="_Toc24884218"/>
          <w:bookmarkStart w:id="28" w:name="_Toc97192964"/>
          <w:bookmarkStart w:id="29" w:name="_Toc171924433"/>
          <w:r>
            <w:rPr>
              <w:rFonts w:hint="eastAsia"/>
            </w:rPr>
            <w:t>范围</w:t>
          </w:r>
          <w:bookmarkStart w:id="30" w:name="_Toc26648466"/>
          <w:bookmarkStart w:id="31" w:name="_Toc24884212"/>
          <w:bookmarkStart w:id="32" w:name="_Toc17233326"/>
          <w:bookmarkStart w:id="33" w:name="_Toc17233334"/>
          <w:bookmarkStart w:id="34" w:name="_Toc24884219"/>
          <w:bookmarkEnd w:id="17"/>
          <w:bookmarkEnd w:id="18"/>
          <w:bookmarkEnd w:id="19"/>
          <w:bookmarkEnd w:id="20"/>
          <w:bookmarkEnd w:id="21"/>
          <w:bookmarkEnd w:id="22"/>
          <w:bookmarkEnd w:id="23"/>
          <w:bookmarkEnd w:id="24"/>
          <w:bookmarkEnd w:id="25"/>
          <w:bookmarkEnd w:id="26"/>
          <w:bookmarkEnd w:id="27"/>
          <w:bookmarkEnd w:id="28"/>
          <w:bookmarkEnd w:id="29"/>
        </w:p>
        <w:p w14:paraId="321A25E7" w14:textId="77777777" w:rsidR="000C3552" w:rsidRDefault="007118B2">
          <w:pPr>
            <w:pStyle w:val="afffffc"/>
            <w:ind w:firstLine="420"/>
            <w:rPr>
              <w:highlight w:val="yellow"/>
            </w:rPr>
          </w:pPr>
          <w:r>
            <w:rPr>
              <w:rFonts w:hint="eastAsia"/>
            </w:rPr>
            <w:t>本文件适用于住房租赁及其相关领域。</w:t>
          </w:r>
          <w:bookmarkEnd w:id="30"/>
          <w:bookmarkEnd w:id="31"/>
          <w:bookmarkEnd w:id="32"/>
          <w:bookmarkEnd w:id="33"/>
          <w:bookmarkEnd w:id="34"/>
        </w:p>
        <w:p w14:paraId="302CDA13" w14:textId="77777777" w:rsidR="000C3552" w:rsidRDefault="007118B2">
          <w:pPr>
            <w:pStyle w:val="affc"/>
            <w:spacing w:before="240" w:after="240"/>
          </w:pPr>
          <w:bookmarkStart w:id="35" w:name="_Toc138083574"/>
          <w:bookmarkStart w:id="36" w:name="_Toc97192966"/>
          <w:bookmarkStart w:id="37" w:name="_Toc138083076"/>
          <w:bookmarkStart w:id="38" w:name="_Toc138083266"/>
          <w:bookmarkStart w:id="39" w:name="_Toc171924434"/>
          <w:r>
            <w:rPr>
              <w:rFonts w:hint="eastAsia"/>
              <w:szCs w:val="21"/>
            </w:rPr>
            <w:t>通用术语</w:t>
          </w:r>
          <w:bookmarkEnd w:id="35"/>
          <w:bookmarkEnd w:id="36"/>
          <w:bookmarkEnd w:id="37"/>
          <w:bookmarkEnd w:id="38"/>
          <w:bookmarkEnd w:id="39"/>
        </w:p>
        <w:p w14:paraId="43B6C57F" w14:textId="77777777" w:rsidR="000C3552" w:rsidRDefault="007118B2">
          <w:pPr>
            <w:pStyle w:val="affd"/>
          </w:pPr>
          <w:bookmarkStart w:id="40" w:name="_Toc26986532"/>
          <w:bookmarkStart w:id="41" w:name="_Toc139628835"/>
          <w:bookmarkStart w:id="42" w:name="_Toc138083576"/>
          <w:bookmarkStart w:id="43" w:name="_Toc8212"/>
          <w:bookmarkStart w:id="44" w:name="_Toc171924435"/>
          <w:bookmarkEnd w:id="40"/>
          <w:r>
            <w:rPr>
              <w:rFonts w:hint="eastAsia"/>
            </w:rPr>
            <w:t xml:space="preserve">住房租赁 </w:t>
          </w:r>
          <w:bookmarkEnd w:id="41"/>
          <w:bookmarkEnd w:id="42"/>
          <w:r>
            <w:rPr>
              <w:rFonts w:hint="eastAsia"/>
            </w:rPr>
            <w:t>Housing lease</w:t>
          </w:r>
          <w:bookmarkEnd w:id="43"/>
          <w:bookmarkEnd w:id="44"/>
          <w:r>
            <w:rPr>
              <w:rFonts w:hint="eastAsia"/>
            </w:rPr>
            <w:t xml:space="preserve"> </w:t>
          </w:r>
        </w:p>
        <w:p w14:paraId="55C374A0" w14:textId="77777777" w:rsidR="000C3552" w:rsidRDefault="001638F7" w:rsidP="0078778E">
          <w:pPr>
            <w:pStyle w:val="afffffc"/>
            <w:ind w:firstLine="420"/>
          </w:pPr>
          <w:r>
            <w:rPr>
              <w:rFonts w:hint="eastAsia"/>
            </w:rPr>
            <w:t>出租人将其依法拥有房屋</w:t>
          </w:r>
          <w:r w:rsidR="007118B2">
            <w:rPr>
              <w:rFonts w:hint="eastAsia"/>
            </w:rPr>
            <w:t>出租给承租人用于居住使用，由承租人向出租人支付租金的行为。</w:t>
          </w:r>
        </w:p>
        <w:p w14:paraId="465DEFA6" w14:textId="77777777" w:rsidR="000C3552" w:rsidRDefault="007118B2" w:rsidP="00DC45F1">
          <w:pPr>
            <w:pStyle w:val="afffffc"/>
            <w:ind w:firstLineChars="0" w:firstLine="0"/>
          </w:pPr>
          <w:r>
            <w:rPr>
              <w:rFonts w:hint="eastAsia"/>
            </w:rPr>
            <w:t>住房所有权人将其住房委托给他人经营，本人不直接参与经营，但获取收益的行为也视为住房租赁。</w:t>
          </w:r>
        </w:p>
        <w:p w14:paraId="1CBF7EC3" w14:textId="77777777" w:rsidR="000C3552" w:rsidRDefault="007118B2" w:rsidP="00DC45F1">
          <w:pPr>
            <w:pStyle w:val="afffffc"/>
            <w:ind w:firstLineChars="0" w:firstLine="0"/>
          </w:pPr>
          <w:r>
            <w:rPr>
              <w:rFonts w:hint="eastAsia"/>
            </w:rPr>
            <w:t>本条所指住房，是具有较完整居住功能、符合相关法律规范要求可用于居住用途的房屋。</w:t>
          </w:r>
        </w:p>
        <w:p w14:paraId="796EAEF1" w14:textId="77777777" w:rsidR="000C3552" w:rsidRDefault="007118B2" w:rsidP="00DC45F1">
          <w:pPr>
            <w:pStyle w:val="afffffc"/>
            <w:ind w:firstLineChars="0" w:firstLine="0"/>
          </w:pPr>
          <w:r>
            <w:rPr>
              <w:rFonts w:hint="eastAsia"/>
            </w:rPr>
            <w:t>注：未经相关部门批准而改造非居住房屋用于住房租赁，不受相关法律规范保护。</w:t>
          </w:r>
        </w:p>
        <w:p w14:paraId="263A44EB" w14:textId="77777777" w:rsidR="000C3552" w:rsidRDefault="007118B2">
          <w:pPr>
            <w:pStyle w:val="affd"/>
          </w:pPr>
          <w:bookmarkStart w:id="45" w:name="_Toc171924436"/>
          <w:bookmarkStart w:id="46" w:name="_Toc138083577"/>
          <w:bookmarkStart w:id="47" w:name="_Toc139628836"/>
          <w:bookmarkStart w:id="48" w:name="_Toc26725"/>
          <w:r>
            <w:rPr>
              <w:rFonts w:hint="eastAsia"/>
            </w:rPr>
            <w:t>住房租赁合同 Housing lease</w:t>
          </w:r>
          <w:r>
            <w:t xml:space="preserve"> Contract</w:t>
          </w:r>
          <w:bookmarkEnd w:id="45"/>
        </w:p>
        <w:p w14:paraId="2472BE78" w14:textId="77777777" w:rsidR="000C3552" w:rsidRDefault="001638F7">
          <w:pPr>
            <w:pStyle w:val="afffffc"/>
            <w:ind w:firstLine="420"/>
          </w:pPr>
          <w:r>
            <w:rPr>
              <w:rFonts w:hint="eastAsia"/>
            </w:rPr>
            <w:t>出租人将其依法拥有房屋</w:t>
          </w:r>
          <w:r w:rsidR="007118B2">
            <w:rPr>
              <w:rFonts w:hint="eastAsia"/>
            </w:rPr>
            <w:t>交付承租人使用、收益，承租人支付租金依据的合同。</w:t>
          </w:r>
        </w:p>
        <w:p w14:paraId="6101C5ED" w14:textId="77777777" w:rsidR="000C3552" w:rsidRDefault="007118B2">
          <w:pPr>
            <w:pStyle w:val="affd"/>
          </w:pPr>
          <w:bookmarkStart w:id="49" w:name="_Toc171924437"/>
          <w:r>
            <w:rPr>
              <w:rFonts w:hint="eastAsia"/>
            </w:rPr>
            <w:t xml:space="preserve">住房出租 </w:t>
          </w:r>
          <w:bookmarkEnd w:id="46"/>
          <w:bookmarkEnd w:id="47"/>
          <w:r>
            <w:rPr>
              <w:rFonts w:hint="eastAsia"/>
            </w:rPr>
            <w:t>Lease</w:t>
          </w:r>
          <w:bookmarkEnd w:id="48"/>
          <w:bookmarkEnd w:id="49"/>
        </w:p>
        <w:p w14:paraId="1C13081D" w14:textId="77777777" w:rsidR="000C3552" w:rsidRDefault="000117D3">
          <w:pPr>
            <w:pStyle w:val="afffffc"/>
            <w:ind w:firstLine="420"/>
            <w:rPr>
              <w:szCs w:val="21"/>
            </w:rPr>
          </w:pPr>
          <w:r>
            <w:rPr>
              <w:szCs w:val="21"/>
            </w:rPr>
            <w:t>出租人将</w:t>
          </w:r>
          <w:r>
            <w:rPr>
              <w:rFonts w:hint="eastAsia"/>
              <w:szCs w:val="21"/>
            </w:rPr>
            <w:t>其依法拥有房屋</w:t>
          </w:r>
          <w:r w:rsidR="007118B2">
            <w:rPr>
              <w:szCs w:val="21"/>
            </w:rPr>
            <w:t>交付承租人</w:t>
          </w:r>
          <w:r w:rsidR="007118B2">
            <w:rPr>
              <w:rFonts w:hint="eastAsia"/>
              <w:szCs w:val="21"/>
            </w:rPr>
            <w:t>用于居住</w:t>
          </w:r>
          <w:r w:rsidR="007118B2">
            <w:rPr>
              <w:szCs w:val="21"/>
            </w:rPr>
            <w:t>使用</w:t>
          </w:r>
          <w:r w:rsidR="007118B2">
            <w:rPr>
              <w:rFonts w:hint="eastAsia"/>
              <w:szCs w:val="21"/>
            </w:rPr>
            <w:t>或委托第三方用于住房租赁经营</w:t>
          </w:r>
          <w:r w:rsidR="007118B2">
            <w:rPr>
              <w:szCs w:val="21"/>
            </w:rPr>
            <w:t>，并</w:t>
          </w:r>
          <w:r w:rsidR="007118B2">
            <w:rPr>
              <w:rFonts w:hint="eastAsia"/>
            </w:rPr>
            <w:t>按照约定直接或间接</w:t>
          </w:r>
          <w:r w:rsidR="007118B2">
            <w:rPr>
              <w:szCs w:val="21"/>
            </w:rPr>
            <w:t>向承租人收取租金的行为。</w:t>
          </w:r>
        </w:p>
        <w:p w14:paraId="212B1368" w14:textId="77777777" w:rsidR="000C3552" w:rsidRDefault="007118B2">
          <w:pPr>
            <w:pStyle w:val="affd"/>
          </w:pPr>
          <w:bookmarkStart w:id="50" w:name="_Toc2995"/>
          <w:bookmarkStart w:id="51" w:name="_Toc171924438"/>
          <w:r>
            <w:rPr>
              <w:rFonts w:hint="eastAsia"/>
            </w:rPr>
            <w:t>住房承租 T</w:t>
          </w:r>
          <w:r>
            <w:t>enant</w:t>
          </w:r>
          <w:bookmarkEnd w:id="50"/>
          <w:bookmarkEnd w:id="51"/>
        </w:p>
        <w:p w14:paraId="0C945294" w14:textId="77777777" w:rsidR="000C3552" w:rsidRDefault="007118B2">
          <w:pPr>
            <w:pStyle w:val="afffffc"/>
            <w:ind w:firstLine="420"/>
          </w:pPr>
          <w:r>
            <w:rPr>
              <w:rFonts w:hint="eastAsia"/>
            </w:rPr>
            <w:t>承租人使用、经营出租人的租赁住房，并按照约定向出租人支付租金的行为。</w:t>
          </w:r>
        </w:p>
        <w:p w14:paraId="3130AA6B" w14:textId="77777777" w:rsidR="000C3552" w:rsidRDefault="007118B2">
          <w:pPr>
            <w:pStyle w:val="affd"/>
          </w:pPr>
          <w:bookmarkStart w:id="52" w:name="_Toc6199"/>
          <w:bookmarkStart w:id="53" w:name="_Toc171924439"/>
          <w:r>
            <w:rPr>
              <w:rFonts w:hint="eastAsia"/>
            </w:rPr>
            <w:t>住房</w:t>
          </w:r>
          <w:r>
            <w:t>转租</w:t>
          </w:r>
          <w:r>
            <w:rPr>
              <w:rFonts w:hint="eastAsia"/>
            </w:rPr>
            <w:t xml:space="preserve"> </w:t>
          </w:r>
          <w:r>
            <w:t>Sub-lease</w:t>
          </w:r>
          <w:bookmarkEnd w:id="52"/>
          <w:bookmarkEnd w:id="53"/>
        </w:p>
        <w:p w14:paraId="33069C9E" w14:textId="77777777" w:rsidR="000C3552" w:rsidRDefault="007118B2">
          <w:pPr>
            <w:pStyle w:val="afffffc"/>
            <w:ind w:firstLine="420"/>
            <w:rPr>
              <w:i/>
              <w:iCs/>
            </w:rPr>
          </w:pPr>
          <w:r>
            <w:t>承租人在租赁期限内，</w:t>
          </w:r>
          <w:r>
            <w:rPr>
              <w:rFonts w:hint="eastAsia"/>
            </w:rPr>
            <w:t>经出租人同意，</w:t>
          </w:r>
          <w:r>
            <w:t>将承租的</w:t>
          </w:r>
          <w:r>
            <w:rPr>
              <w:rFonts w:hint="eastAsia"/>
            </w:rPr>
            <w:t>住房</w:t>
          </w:r>
          <w:r>
            <w:t>全部或部分以自己的名义</w:t>
          </w:r>
          <w:r>
            <w:rPr>
              <w:rFonts w:hint="eastAsia"/>
            </w:rPr>
            <w:t>出租给第三人的行为</w:t>
          </w:r>
          <w:r>
            <w:t>。</w:t>
          </w:r>
        </w:p>
        <w:p w14:paraId="1FB339C2" w14:textId="77777777" w:rsidR="000C3552" w:rsidRDefault="007118B2">
          <w:pPr>
            <w:pStyle w:val="affd"/>
          </w:pPr>
          <w:bookmarkStart w:id="54" w:name="_Toc3540"/>
          <w:bookmarkStart w:id="55" w:name="_Toc171924440"/>
          <w:r>
            <w:t>退租</w:t>
          </w:r>
          <w:r>
            <w:rPr>
              <w:rFonts w:hint="eastAsia"/>
            </w:rPr>
            <w:t xml:space="preserve"> Surrender of l</w:t>
          </w:r>
          <w:r>
            <w:t>eas</w:t>
          </w:r>
          <w:bookmarkEnd w:id="54"/>
          <w:bookmarkEnd w:id="55"/>
        </w:p>
        <w:p w14:paraId="39BB9195" w14:textId="77777777" w:rsidR="000C3552" w:rsidRDefault="007118B2">
          <w:pPr>
            <w:pStyle w:val="afffffc"/>
            <w:ind w:firstLine="420"/>
            <w:rPr>
              <w:i/>
              <w:iCs/>
            </w:rPr>
          </w:pPr>
          <w:r>
            <w:rPr>
              <w:rFonts w:hint="eastAsia"/>
            </w:rPr>
            <w:t>住房租赁合同期满或者解除时，</w:t>
          </w:r>
          <w:r>
            <w:t>承租人</w:t>
          </w:r>
          <w:r>
            <w:rPr>
              <w:rFonts w:hint="eastAsia"/>
            </w:rPr>
            <w:t>腾退租赁住房的行为</w:t>
          </w:r>
          <w:r>
            <w:t>。</w:t>
          </w:r>
        </w:p>
        <w:p w14:paraId="6BCCCD41" w14:textId="77777777" w:rsidR="000C3552" w:rsidRDefault="007118B2">
          <w:pPr>
            <w:pStyle w:val="affd"/>
          </w:pPr>
          <w:bookmarkStart w:id="56" w:name="_Toc8240"/>
          <w:bookmarkStart w:id="57" w:name="_Toc171924441"/>
          <w:r>
            <w:rPr>
              <w:rFonts w:hint="eastAsia"/>
            </w:rPr>
            <w:t>续租</w:t>
          </w:r>
          <w:r>
            <w:t xml:space="preserve"> </w:t>
          </w:r>
          <w:r>
            <w:rPr>
              <w:rFonts w:hint="eastAsia"/>
            </w:rPr>
            <w:t>Lease Renewal/</w:t>
          </w:r>
          <w:r>
            <w:t>Reletting</w:t>
          </w:r>
          <w:bookmarkEnd w:id="56"/>
          <w:bookmarkEnd w:id="57"/>
        </w:p>
        <w:p w14:paraId="2AEB256F" w14:textId="77777777" w:rsidR="000C3552" w:rsidRDefault="007118B2">
          <w:pPr>
            <w:pStyle w:val="afffffc"/>
            <w:ind w:firstLineChars="0" w:firstLine="420"/>
            <w:rPr>
              <w:bCs/>
              <w:szCs w:val="21"/>
            </w:rPr>
          </w:pPr>
          <w:r>
            <w:rPr>
              <w:bCs/>
              <w:szCs w:val="21"/>
            </w:rPr>
            <w:t>原</w:t>
          </w:r>
          <w:r>
            <w:rPr>
              <w:rFonts w:hint="eastAsia"/>
              <w:bCs/>
              <w:szCs w:val="21"/>
            </w:rPr>
            <w:t>住房</w:t>
          </w:r>
          <w:r>
            <w:rPr>
              <w:bCs/>
              <w:szCs w:val="21"/>
            </w:rPr>
            <w:t>租赁</w:t>
          </w:r>
          <w:r>
            <w:rPr>
              <w:rFonts w:hint="eastAsia"/>
              <w:bCs/>
              <w:szCs w:val="21"/>
            </w:rPr>
            <w:t>合同</w:t>
          </w:r>
          <w:r>
            <w:rPr>
              <w:bCs/>
              <w:szCs w:val="21"/>
            </w:rPr>
            <w:t>期</w:t>
          </w:r>
          <w:r>
            <w:rPr>
              <w:rFonts w:hint="eastAsia"/>
              <w:bCs/>
              <w:szCs w:val="21"/>
            </w:rPr>
            <w:t>限届满</w:t>
          </w:r>
          <w:r>
            <w:rPr>
              <w:bCs/>
              <w:szCs w:val="21"/>
            </w:rPr>
            <w:t>后，出租人与承租人续</w:t>
          </w:r>
          <w:r>
            <w:rPr>
              <w:rFonts w:hint="eastAsia"/>
              <w:bCs/>
              <w:szCs w:val="21"/>
            </w:rPr>
            <w:t>订</w:t>
          </w:r>
          <w:r>
            <w:rPr>
              <w:bCs/>
              <w:szCs w:val="21"/>
            </w:rPr>
            <w:t>租赁</w:t>
          </w:r>
          <w:r>
            <w:rPr>
              <w:rFonts w:hint="eastAsia"/>
              <w:bCs/>
              <w:szCs w:val="21"/>
            </w:rPr>
            <w:t>合同的行为</w:t>
          </w:r>
          <w:r>
            <w:rPr>
              <w:bCs/>
              <w:szCs w:val="21"/>
            </w:rPr>
            <w:t>。</w:t>
          </w:r>
        </w:p>
        <w:p w14:paraId="1A07DFAE" w14:textId="77777777" w:rsidR="000C3552" w:rsidRDefault="007118B2">
          <w:pPr>
            <w:pStyle w:val="affd"/>
          </w:pPr>
          <w:bookmarkStart w:id="58" w:name="_Toc171924442"/>
          <w:r>
            <w:rPr>
              <w:rFonts w:hint="eastAsia"/>
            </w:rPr>
            <w:t>租赁住房  R</w:t>
          </w:r>
          <w:r>
            <w:t>ental housing</w:t>
          </w:r>
          <w:bookmarkEnd w:id="58"/>
        </w:p>
        <w:p w14:paraId="3B1CCD35" w14:textId="77777777" w:rsidR="000C3552" w:rsidRDefault="007118B2">
          <w:pPr>
            <w:pStyle w:val="afffffc"/>
            <w:ind w:firstLine="420"/>
            <w:rPr>
              <w:bCs/>
              <w:szCs w:val="21"/>
            </w:rPr>
          </w:pPr>
          <w:r>
            <w:rPr>
              <w:rFonts w:hint="eastAsia"/>
              <w:bCs/>
              <w:szCs w:val="21"/>
            </w:rPr>
            <w:t>基于住房租赁合同或出租人与承租人之间的默示协议，出租给承租人用于安全居住使用的房屋。</w:t>
          </w:r>
        </w:p>
        <w:p w14:paraId="5AF95088" w14:textId="77777777" w:rsidR="000C3552" w:rsidRDefault="007118B2">
          <w:pPr>
            <w:pStyle w:val="afffffc"/>
            <w:ind w:firstLine="420"/>
            <w:rPr>
              <w:bCs/>
              <w:szCs w:val="21"/>
            </w:rPr>
          </w:pPr>
          <w:r>
            <w:rPr>
              <w:rFonts w:hint="eastAsia"/>
              <w:bCs/>
              <w:szCs w:val="21"/>
            </w:rPr>
            <w:t>注：该房屋应是按照住宅功能而建造的房屋，或经过改建依法可用于居住使用的其他类型房屋。</w:t>
          </w:r>
          <w:bookmarkStart w:id="59" w:name="_Toc370"/>
        </w:p>
        <w:p w14:paraId="299348ED" w14:textId="77777777" w:rsidR="000C3552" w:rsidRDefault="007118B2">
          <w:pPr>
            <w:pStyle w:val="affd"/>
          </w:pPr>
          <w:bookmarkStart w:id="60" w:name="_Toc171924443"/>
          <w:r>
            <w:rPr>
              <w:rFonts w:hint="eastAsia"/>
            </w:rPr>
            <w:t xml:space="preserve">住房租赁主体 </w:t>
          </w:r>
          <w:r>
            <w:t>Parties of</w:t>
          </w:r>
          <w:r>
            <w:rPr>
              <w:rFonts w:hint="eastAsia"/>
            </w:rPr>
            <w:t xml:space="preserve"> housing tenancy</w:t>
          </w:r>
          <w:bookmarkEnd w:id="59"/>
          <w:bookmarkEnd w:id="60"/>
        </w:p>
        <w:p w14:paraId="12616592" w14:textId="77777777" w:rsidR="000C3552" w:rsidRDefault="007118B2">
          <w:pPr>
            <w:pStyle w:val="afffffc"/>
            <w:ind w:firstLine="420"/>
          </w:pPr>
          <w:r>
            <w:rPr>
              <w:rFonts w:hint="eastAsia"/>
            </w:rPr>
            <w:t>住房租赁活动中涉及的各方当事人，包括出租人、承租人、转租人、次承租人、住房租赁企业和住房租赁中介机构，可以是自然人、法人或非法人组织。</w:t>
          </w:r>
        </w:p>
        <w:p w14:paraId="3D8251BB" w14:textId="77777777" w:rsidR="000C3552" w:rsidRDefault="007118B2">
          <w:pPr>
            <w:pStyle w:val="affd"/>
          </w:pPr>
          <w:bookmarkStart w:id="61" w:name="_Toc32477"/>
          <w:bookmarkStart w:id="62" w:name="_Toc171924444"/>
          <w:r>
            <w:rPr>
              <w:rFonts w:hint="eastAsia"/>
            </w:rPr>
            <w:t xml:space="preserve">住房租赁形式 </w:t>
          </w:r>
          <w:r>
            <w:t xml:space="preserve">Type of </w:t>
          </w:r>
          <w:r>
            <w:rPr>
              <w:rFonts w:hint="eastAsia"/>
            </w:rPr>
            <w:t>housing lease</w:t>
          </w:r>
          <w:bookmarkEnd w:id="61"/>
          <w:bookmarkEnd w:id="62"/>
        </w:p>
        <w:p w14:paraId="4B86358B" w14:textId="77777777" w:rsidR="000C3552" w:rsidRDefault="007118B2">
          <w:pPr>
            <w:pStyle w:val="afffffc"/>
            <w:ind w:firstLine="420"/>
          </w:pPr>
          <w:r>
            <w:rPr>
              <w:rFonts w:hint="eastAsia"/>
            </w:rPr>
            <w:t>按照租赁主体、租赁住房分布或租赁期限等特定维度划分的不同类型的住房租赁。</w:t>
          </w:r>
        </w:p>
        <w:p w14:paraId="76C101B1" w14:textId="77777777" w:rsidR="000C3552" w:rsidRDefault="007118B2">
          <w:pPr>
            <w:pStyle w:val="affd"/>
          </w:pPr>
          <w:bookmarkStart w:id="63" w:name="_Toc171924445"/>
          <w:bookmarkStart w:id="64" w:name="_Toc9334"/>
          <w:r>
            <w:rPr>
              <w:rFonts w:hint="eastAsia"/>
            </w:rPr>
            <w:t>住房租赁价格 Housing rental price</w:t>
          </w:r>
          <w:bookmarkEnd w:id="63"/>
        </w:p>
        <w:p w14:paraId="656AC83A" w14:textId="77777777" w:rsidR="000C3552" w:rsidRDefault="007118B2">
          <w:pPr>
            <w:pStyle w:val="afffffc"/>
            <w:ind w:firstLine="420"/>
          </w:pPr>
          <w:r>
            <w:rPr>
              <w:rFonts w:hint="eastAsia"/>
            </w:rPr>
            <w:t>狭义住房租赁价格指出租住房所收取或租用住房所支付的相关货币或实物；广义住房租赁价格，还包括计算或反映货币或实物价值内涵的因素。注：本文件所指为广义的住房租赁价格。</w:t>
          </w:r>
        </w:p>
        <w:p w14:paraId="4C904CAF" w14:textId="77777777" w:rsidR="000C3552" w:rsidRDefault="007118B2">
          <w:pPr>
            <w:pStyle w:val="affd"/>
          </w:pPr>
          <w:bookmarkStart w:id="65" w:name="_Toc5579"/>
          <w:bookmarkStart w:id="66" w:name="_Toc171924446"/>
          <w:bookmarkEnd w:id="64"/>
          <w:r>
            <w:rPr>
              <w:rFonts w:hint="eastAsia"/>
            </w:rPr>
            <w:t xml:space="preserve">住房租赁服务 </w:t>
          </w:r>
          <w:r>
            <w:t xml:space="preserve">Housing </w:t>
          </w:r>
          <w:r>
            <w:rPr>
              <w:rFonts w:hint="eastAsia"/>
            </w:rPr>
            <w:t>r</w:t>
          </w:r>
          <w:r>
            <w:t xml:space="preserve">ental </w:t>
          </w:r>
          <w:r>
            <w:rPr>
              <w:rFonts w:hint="eastAsia"/>
            </w:rPr>
            <w:t>s</w:t>
          </w:r>
          <w:r>
            <w:t>ervice</w:t>
          </w:r>
          <w:bookmarkEnd w:id="65"/>
          <w:bookmarkEnd w:id="66"/>
        </w:p>
        <w:p w14:paraId="56DAB9D4" w14:textId="77777777" w:rsidR="000C3552" w:rsidRDefault="007118B2">
          <w:pPr>
            <w:pStyle w:val="afffffc"/>
            <w:ind w:firstLine="420"/>
          </w:pPr>
          <w:r>
            <w:rPr>
              <w:rFonts w:hint="eastAsia"/>
            </w:rPr>
            <w:lastRenderedPageBreak/>
            <w:t>为个人或单位提供租赁住房运营管理服务以获取经营收益，或为促成住房租赁交易，向委托人提供居间、代理等服务并收取佣金的行为。</w:t>
          </w:r>
        </w:p>
        <w:p w14:paraId="2017D535" w14:textId="77777777" w:rsidR="000C3552" w:rsidRDefault="007118B2">
          <w:pPr>
            <w:pStyle w:val="affd"/>
          </w:pPr>
          <w:bookmarkStart w:id="67" w:name="_Toc10337"/>
          <w:bookmarkStart w:id="68" w:name="_Toc171924447"/>
          <w:r>
            <w:rPr>
              <w:rFonts w:hint="eastAsia"/>
            </w:rPr>
            <w:t xml:space="preserve">住房租赁管理 </w:t>
          </w:r>
          <w:r>
            <w:t xml:space="preserve">Housing </w:t>
          </w:r>
          <w:r>
            <w:rPr>
              <w:rFonts w:hint="eastAsia"/>
            </w:rPr>
            <w:t>r</w:t>
          </w:r>
          <w:r>
            <w:t xml:space="preserve">ental </w:t>
          </w:r>
          <w:r>
            <w:rPr>
              <w:rFonts w:hint="eastAsia"/>
            </w:rPr>
            <w:t>m</w:t>
          </w:r>
          <w:r>
            <w:t>anagement</w:t>
          </w:r>
          <w:bookmarkEnd w:id="67"/>
          <w:bookmarkEnd w:id="68"/>
        </w:p>
        <w:p w14:paraId="4D5B07E7" w14:textId="77777777" w:rsidR="000C3552" w:rsidRDefault="007118B2">
          <w:pPr>
            <w:pStyle w:val="afffffc"/>
            <w:ind w:firstLine="420"/>
          </w:pPr>
          <w:r>
            <w:rPr>
              <w:rFonts w:hint="eastAsia"/>
            </w:rPr>
            <w:t>各级相关主管部门依法对住房租赁主体、住房租赁活动实施的监督管理行为。</w:t>
          </w:r>
        </w:p>
        <w:p w14:paraId="384B04DB" w14:textId="77777777" w:rsidR="000C3552" w:rsidRDefault="007118B2">
          <w:pPr>
            <w:pStyle w:val="affc"/>
            <w:spacing w:before="240" w:after="240"/>
          </w:pPr>
          <w:bookmarkStart w:id="69" w:name="_Toc171924448"/>
          <w:r>
            <w:rPr>
              <w:rFonts w:hint="eastAsia"/>
            </w:rPr>
            <w:t>住房租赁主体</w:t>
          </w:r>
          <w:bookmarkEnd w:id="69"/>
        </w:p>
        <w:p w14:paraId="31061A87" w14:textId="77777777" w:rsidR="000C3552" w:rsidRDefault="007118B2">
          <w:pPr>
            <w:pStyle w:val="affd"/>
          </w:pPr>
          <w:bookmarkStart w:id="70" w:name="_Toc30298"/>
          <w:bookmarkStart w:id="71" w:name="_Toc171924449"/>
          <w:r>
            <w:t>出租人</w:t>
          </w:r>
          <w:r>
            <w:rPr>
              <w:rFonts w:hint="eastAsia"/>
            </w:rPr>
            <w:t xml:space="preserve"> Lessor/Landlord</w:t>
          </w:r>
          <w:bookmarkEnd w:id="70"/>
          <w:bookmarkEnd w:id="71"/>
          <w:r>
            <w:rPr>
              <w:rFonts w:hint="eastAsia"/>
            </w:rPr>
            <w:t xml:space="preserve"> </w:t>
          </w:r>
          <w:r>
            <w:rPr>
              <w:b/>
            </w:rPr>
            <w:t xml:space="preserve"> </w:t>
          </w:r>
        </w:p>
        <w:p w14:paraId="52348622" w14:textId="77777777" w:rsidR="000C3552" w:rsidRDefault="007118B2">
          <w:pPr>
            <w:pStyle w:val="afffffc"/>
            <w:ind w:firstLine="420"/>
            <w:rPr>
              <w:i/>
              <w:iCs/>
              <w:szCs w:val="21"/>
            </w:rPr>
          </w:pPr>
          <w:r>
            <w:rPr>
              <w:rFonts w:hint="eastAsia"/>
              <w:color w:val="000000"/>
              <w:szCs w:val="21"/>
              <w:shd w:val="clear" w:color="auto" w:fill="FFFFFF"/>
            </w:rPr>
            <w:t>住房租赁合同中约定的提供租赁住房并收取租金的交易当事人，包括房屋所有权人和住房租赁企业。</w:t>
          </w:r>
        </w:p>
        <w:p w14:paraId="440A9F11" w14:textId="77777777" w:rsidR="000C3552" w:rsidRDefault="007118B2">
          <w:pPr>
            <w:pStyle w:val="affd"/>
          </w:pPr>
          <w:bookmarkStart w:id="72" w:name="_Toc7012"/>
          <w:bookmarkStart w:id="73" w:name="_Toc171924450"/>
          <w:r>
            <w:t>承租人</w:t>
          </w:r>
          <w:r>
            <w:rPr>
              <w:rFonts w:hint="eastAsia"/>
            </w:rPr>
            <w:t xml:space="preserve"> Lessee/Tenant</w:t>
          </w:r>
          <w:bookmarkEnd w:id="72"/>
          <w:bookmarkEnd w:id="73"/>
        </w:p>
        <w:p w14:paraId="66852B69" w14:textId="77777777" w:rsidR="000C3552" w:rsidRDefault="007118B2">
          <w:pPr>
            <w:pStyle w:val="afffffc"/>
            <w:ind w:firstLine="420"/>
            <w:rPr>
              <w:color w:val="000000"/>
              <w:szCs w:val="21"/>
              <w:shd w:val="clear" w:color="auto" w:fill="FFFFFF"/>
            </w:rPr>
          </w:pPr>
          <w:r>
            <w:rPr>
              <w:rFonts w:hint="eastAsia"/>
              <w:color w:val="000000"/>
              <w:szCs w:val="21"/>
              <w:shd w:val="clear" w:color="auto" w:fill="FFFFFF"/>
            </w:rPr>
            <w:t>住房租赁合同中约定的使用、经营租赁住房并支付租金的交易当事人。</w:t>
          </w:r>
        </w:p>
        <w:p w14:paraId="1DDF4BFD" w14:textId="77777777" w:rsidR="000C3552" w:rsidRDefault="007118B2">
          <w:pPr>
            <w:pStyle w:val="affd"/>
          </w:pPr>
          <w:bookmarkStart w:id="74" w:name="_Toc9781"/>
          <w:bookmarkStart w:id="75" w:name="_Toc171924451"/>
          <w:r>
            <w:t>转租人</w:t>
          </w:r>
          <w:r>
            <w:rPr>
              <w:rFonts w:hint="eastAsia"/>
            </w:rPr>
            <w:t xml:space="preserve"> Sub-lessor</w:t>
          </w:r>
          <w:bookmarkEnd w:id="74"/>
          <w:bookmarkEnd w:id="75"/>
        </w:p>
        <w:p w14:paraId="1A72F185" w14:textId="77777777" w:rsidR="000C3552" w:rsidRDefault="007118B2">
          <w:pPr>
            <w:pStyle w:val="afffffc"/>
            <w:ind w:firstLine="420"/>
          </w:pPr>
          <w:r>
            <w:t>在</w:t>
          </w:r>
          <w:r>
            <w:rPr>
              <w:rFonts w:hint="eastAsia"/>
            </w:rPr>
            <w:t>住房</w:t>
          </w:r>
          <w:r>
            <w:t>租赁期限内，</w:t>
          </w:r>
          <w:r>
            <w:rPr>
              <w:rFonts w:hint="eastAsia"/>
              <w:szCs w:val="21"/>
            </w:rPr>
            <w:t>经出租人同意，</w:t>
          </w:r>
          <w:r>
            <w:t>将</w:t>
          </w:r>
          <w:r>
            <w:rPr>
              <w:rFonts w:hint="eastAsia"/>
            </w:rPr>
            <w:t>已</w:t>
          </w:r>
          <w:r>
            <w:t>承租</w:t>
          </w:r>
          <w:r>
            <w:rPr>
              <w:rFonts w:hint="eastAsia"/>
            </w:rPr>
            <w:t>或拥有使用权、经营权</w:t>
          </w:r>
          <w:r>
            <w:t>的</w:t>
          </w:r>
          <w:r>
            <w:rPr>
              <w:rFonts w:hint="eastAsia"/>
            </w:rPr>
            <w:t>住房转租给第三人，与第三人达成新的租赁关系的交易当事人</w:t>
          </w:r>
          <w:r>
            <w:t>。</w:t>
          </w:r>
        </w:p>
        <w:p w14:paraId="46A82F2B" w14:textId="77777777" w:rsidR="000C3552" w:rsidRDefault="007118B2">
          <w:pPr>
            <w:pStyle w:val="affd"/>
            <w:rPr>
              <w:i/>
              <w:iCs/>
              <w:szCs w:val="21"/>
            </w:rPr>
          </w:pPr>
          <w:bookmarkStart w:id="76" w:name="_Toc28517"/>
          <w:bookmarkStart w:id="77" w:name="_Toc171924452"/>
          <w:r>
            <w:t>次承租人</w:t>
          </w:r>
          <w:r>
            <w:rPr>
              <w:rFonts w:hint="eastAsia"/>
            </w:rPr>
            <w:t xml:space="preserve"> Sub-lessee</w:t>
          </w:r>
          <w:bookmarkEnd w:id="76"/>
          <w:bookmarkEnd w:id="77"/>
        </w:p>
        <w:p w14:paraId="3D2652C6" w14:textId="77777777" w:rsidR="000C3552" w:rsidRDefault="007118B2">
          <w:pPr>
            <w:pStyle w:val="affffffffffff1"/>
            <w:spacing w:beforeLines="50" w:before="120"/>
            <w:ind w:rightChars="-149" w:right="-313" w:firstLineChars="0" w:firstLine="0"/>
            <w:jc w:val="left"/>
            <w:rPr>
              <w:bCs/>
            </w:rPr>
          </w:pPr>
          <w:r>
            <w:rPr>
              <w:rFonts w:hint="eastAsia"/>
              <w:b/>
            </w:rPr>
            <w:t xml:space="preserve"> </w:t>
          </w:r>
          <w:r>
            <w:rPr>
              <w:b/>
            </w:rPr>
            <w:t xml:space="preserve"> </w:t>
          </w:r>
          <w:r>
            <w:rPr>
              <w:rFonts w:hint="eastAsia"/>
              <w:b/>
            </w:rPr>
            <w:t xml:space="preserve">  </w:t>
          </w:r>
          <w:r>
            <w:rPr>
              <w:rFonts w:hint="eastAsia"/>
              <w:bCs/>
            </w:rPr>
            <w:t>承租转租人转租的住房，并向转租人支付租金的交易当事人。</w:t>
          </w:r>
        </w:p>
        <w:p w14:paraId="02423AB8" w14:textId="77777777" w:rsidR="000C3552" w:rsidRDefault="007118B2">
          <w:pPr>
            <w:pStyle w:val="affd"/>
          </w:pPr>
          <w:bookmarkStart w:id="78" w:name="_Toc4252"/>
          <w:bookmarkStart w:id="79" w:name="_Toc171924453"/>
          <w:r>
            <w:t>住房租赁企业</w:t>
          </w:r>
          <w:r>
            <w:rPr>
              <w:rFonts w:hint="eastAsia"/>
            </w:rPr>
            <w:t xml:space="preserve"> Housing tenancy enterprise</w:t>
          </w:r>
          <w:bookmarkEnd w:id="78"/>
          <w:bookmarkEnd w:id="79"/>
        </w:p>
        <w:p w14:paraId="41D34E94" w14:textId="77777777" w:rsidR="000C3552" w:rsidRDefault="007118B2">
          <w:pPr>
            <w:pStyle w:val="afffffc"/>
            <w:ind w:firstLine="420"/>
          </w:pPr>
          <w:r>
            <w:rPr>
              <w:rFonts w:hint="eastAsia"/>
            </w:rPr>
            <w:t>依法设立，并向住房城乡建设或房屋主管部门报送开业报告或进行备案的从事住房租赁经营业务的企业。</w:t>
          </w:r>
        </w:p>
        <w:p w14:paraId="627A6446" w14:textId="77777777" w:rsidR="000C3552" w:rsidRDefault="007118B2">
          <w:pPr>
            <w:pStyle w:val="affd"/>
            <w:rPr>
              <w:i/>
              <w:iCs/>
              <w:szCs w:val="21"/>
            </w:rPr>
          </w:pPr>
          <w:bookmarkStart w:id="80" w:name="_Toc18831"/>
          <w:bookmarkStart w:id="81" w:name="_Toc171924454"/>
          <w:r>
            <w:rPr>
              <w:rFonts w:hint="eastAsia"/>
            </w:rPr>
            <w:t>住房租赁中介机构 Housing rental agency</w:t>
          </w:r>
          <w:bookmarkEnd w:id="80"/>
          <w:bookmarkEnd w:id="81"/>
        </w:p>
        <w:p w14:paraId="0C65C07A" w14:textId="77777777" w:rsidR="000C3552" w:rsidRDefault="007118B2">
          <w:pPr>
            <w:pStyle w:val="afffffc"/>
            <w:ind w:firstLine="420"/>
          </w:pPr>
          <w:r>
            <w:rPr>
              <w:rFonts w:hint="eastAsia"/>
            </w:rPr>
            <w:t>房地产经纪机构和房地产经纪人员为促成住房租赁交易，向委托人提供房地产居间、代理等服务并收取佣金的行为。</w:t>
          </w:r>
        </w:p>
        <w:p w14:paraId="3695C324" w14:textId="77777777" w:rsidR="000C3552" w:rsidRDefault="007118B2">
          <w:pPr>
            <w:pStyle w:val="affc"/>
            <w:spacing w:before="240" w:after="240"/>
          </w:pPr>
          <w:bookmarkStart w:id="82" w:name="_Toc171924455"/>
          <w:r>
            <w:rPr>
              <w:rFonts w:hint="eastAsia"/>
            </w:rPr>
            <w:t>租赁住房</w:t>
          </w:r>
          <w:bookmarkEnd w:id="82"/>
          <w:r>
            <w:rPr>
              <w:rFonts w:hint="eastAsia"/>
            </w:rPr>
            <w:t>类型</w:t>
          </w:r>
        </w:p>
        <w:p w14:paraId="2A6C061C" w14:textId="77777777" w:rsidR="000C3552" w:rsidRDefault="007118B2">
          <w:pPr>
            <w:pStyle w:val="affd"/>
          </w:pPr>
          <w:bookmarkStart w:id="83" w:name="_Toc21156"/>
          <w:bookmarkStart w:id="84" w:name="_Toc171924456"/>
          <w:r>
            <w:rPr>
              <w:rFonts w:hint="eastAsia"/>
            </w:rPr>
            <w:t>市场化租赁住房 M</w:t>
          </w:r>
          <w:r>
            <w:t>arket-oriented</w:t>
          </w:r>
          <w:r>
            <w:rPr>
              <w:rFonts w:hint="eastAsia"/>
            </w:rPr>
            <w:t xml:space="preserve"> rental housing</w:t>
          </w:r>
          <w:bookmarkEnd w:id="83"/>
          <w:bookmarkEnd w:id="84"/>
        </w:p>
        <w:p w14:paraId="0D332556" w14:textId="77777777" w:rsidR="000C3552" w:rsidRDefault="007118B2">
          <w:pPr>
            <w:pStyle w:val="afffffc"/>
            <w:ind w:firstLine="420"/>
            <w:rPr>
              <w:i/>
              <w:iCs/>
            </w:rPr>
          </w:pPr>
          <w:r>
            <w:rPr>
              <w:rFonts w:hint="eastAsia"/>
            </w:rPr>
            <w:t>按照市场化运作方式、可合法用于出租的居住性房屋。</w:t>
          </w:r>
        </w:p>
        <w:p w14:paraId="7E2BFA74" w14:textId="77777777" w:rsidR="000C3552" w:rsidRDefault="007118B2">
          <w:pPr>
            <w:pStyle w:val="affd"/>
          </w:pPr>
          <w:bookmarkStart w:id="85" w:name="_Toc18719"/>
          <w:bookmarkStart w:id="86" w:name="_Toc171924457"/>
          <w:r>
            <w:rPr>
              <w:rFonts w:hint="eastAsia"/>
            </w:rPr>
            <w:t>政策性租赁住房 Policy-</w:t>
          </w:r>
          <w:r>
            <w:t>oriented</w:t>
          </w:r>
          <w:r>
            <w:rPr>
              <w:rFonts w:hint="eastAsia"/>
            </w:rPr>
            <w:t xml:space="preserve"> rental housing</w:t>
          </w:r>
          <w:bookmarkEnd w:id="85"/>
          <w:bookmarkEnd w:id="86"/>
        </w:p>
        <w:p w14:paraId="78342667" w14:textId="77777777" w:rsidR="000C3552" w:rsidRDefault="007118B2">
          <w:pPr>
            <w:pStyle w:val="afffffc"/>
            <w:ind w:firstLine="420"/>
          </w:pPr>
          <w:r>
            <w:rPr>
              <w:rFonts w:hint="eastAsia"/>
            </w:rPr>
            <w:t>出租人或承租人享受政府政策支持的居住性租赁房屋。</w:t>
          </w:r>
        </w:p>
        <w:p w14:paraId="03B23DC6" w14:textId="77777777" w:rsidR="000C3552" w:rsidRDefault="007118B2">
          <w:pPr>
            <w:pStyle w:val="affd"/>
          </w:pPr>
          <w:bookmarkStart w:id="87" w:name="_Toc27018"/>
          <w:bookmarkStart w:id="88" w:name="_Toc171924458"/>
          <w:r>
            <w:rPr>
              <w:rFonts w:hint="eastAsia"/>
            </w:rPr>
            <w:t>公共租赁住房</w:t>
          </w:r>
          <w:r>
            <w:t xml:space="preserve"> </w:t>
          </w:r>
          <w:r>
            <w:rPr>
              <w:rFonts w:hint="eastAsia"/>
            </w:rPr>
            <w:t>P</w:t>
          </w:r>
          <w:r>
            <w:t>ublic rental housing</w:t>
          </w:r>
          <w:bookmarkEnd w:id="87"/>
          <w:bookmarkEnd w:id="88"/>
        </w:p>
        <w:p w14:paraId="67F88E3F" w14:textId="77777777" w:rsidR="000C3552" w:rsidRDefault="007118B2">
          <w:pPr>
            <w:pStyle w:val="afffffc"/>
            <w:ind w:firstLine="420"/>
          </w:pPr>
          <w:r>
            <w:rPr>
              <w:rFonts w:hint="eastAsia"/>
            </w:rPr>
            <w:t>政府投资或政府提供政策支持、社会力量投资筹集的限定建设标准和租金水平，面向符合规定条件的城镇中等偏下收入住房困难家庭、新就业无房职工和在城镇稳定就业的外来务工人员出租的保障性住房。</w:t>
          </w:r>
        </w:p>
        <w:p w14:paraId="4576055E" w14:textId="77777777" w:rsidR="000C3552" w:rsidRDefault="007118B2">
          <w:pPr>
            <w:pStyle w:val="affd"/>
          </w:pPr>
          <w:bookmarkStart w:id="89" w:name="_Toc17125"/>
          <w:bookmarkStart w:id="90" w:name="_Toc171924459"/>
          <w:r>
            <w:rPr>
              <w:rFonts w:hint="eastAsia"/>
            </w:rPr>
            <w:t>保障性租赁住房 Subsidized rental housing</w:t>
          </w:r>
          <w:bookmarkEnd w:id="89"/>
          <w:bookmarkEnd w:id="90"/>
        </w:p>
        <w:p w14:paraId="5BB8B200" w14:textId="77777777" w:rsidR="000C3552" w:rsidRDefault="007118B2">
          <w:pPr>
            <w:pStyle w:val="afffffc"/>
            <w:ind w:firstLine="420"/>
          </w:pPr>
          <w:r>
            <w:rPr>
              <w:rFonts w:hint="eastAsia"/>
            </w:rPr>
            <w:t>由政府提供政策支持，发挥市场机制作用（社会力量投资筹集），限定建设标准和租金水平，主要面向符合规定条件的新市民、青年人等群体出租的保障性住房。</w:t>
          </w:r>
        </w:p>
        <w:p w14:paraId="57919572" w14:textId="77777777" w:rsidR="000C3552" w:rsidRDefault="007118B2">
          <w:pPr>
            <w:pStyle w:val="affd"/>
          </w:pPr>
          <w:bookmarkStart w:id="91" w:name="_Toc138083101"/>
          <w:bookmarkStart w:id="92" w:name="_Toc138083272"/>
          <w:bookmarkStart w:id="93" w:name="_Toc138083585"/>
          <w:bookmarkStart w:id="94" w:name="_Toc29808"/>
          <w:bookmarkStart w:id="95" w:name="_Toc171924460"/>
          <w:r>
            <w:rPr>
              <w:rFonts w:hint="eastAsia"/>
            </w:rPr>
            <w:t xml:space="preserve">集中式租赁住房 </w:t>
          </w:r>
          <w:bookmarkEnd w:id="91"/>
          <w:bookmarkEnd w:id="92"/>
          <w:bookmarkEnd w:id="93"/>
          <w:r>
            <w:rPr>
              <w:rFonts w:hint="eastAsia"/>
            </w:rPr>
            <w:t>Centralized rental housing</w:t>
          </w:r>
          <w:bookmarkEnd w:id="94"/>
          <w:bookmarkEnd w:id="95"/>
        </w:p>
        <w:p w14:paraId="071F2264" w14:textId="77777777" w:rsidR="000C3552" w:rsidRDefault="007118B2">
          <w:pPr>
            <w:pStyle w:val="afffffc"/>
            <w:ind w:firstLine="420"/>
          </w:pPr>
          <w:r>
            <w:rPr>
              <w:rFonts w:hint="eastAsia"/>
            </w:rPr>
            <w:t>住房租赁企业按幢或单元、楼层等单位筹集的具备一定规模、实行整体运营、集中管理并用于出租的居住性房屋。</w:t>
          </w:r>
        </w:p>
        <w:p w14:paraId="5076FFFD" w14:textId="77777777" w:rsidR="000C3552" w:rsidRDefault="007118B2">
          <w:pPr>
            <w:pStyle w:val="affd"/>
          </w:pPr>
          <w:bookmarkStart w:id="96" w:name="_Toc7856"/>
          <w:bookmarkStart w:id="97" w:name="_Toc171924461"/>
          <w:r>
            <w:rPr>
              <w:rFonts w:hint="eastAsia"/>
            </w:rPr>
            <w:lastRenderedPageBreak/>
            <w:t>分散式租赁住房 Scattered rental housing</w:t>
          </w:r>
          <w:bookmarkEnd w:id="96"/>
          <w:bookmarkEnd w:id="97"/>
        </w:p>
        <w:p w14:paraId="00476674" w14:textId="77777777" w:rsidR="000C3552" w:rsidRDefault="007118B2">
          <w:pPr>
            <w:pStyle w:val="afffffc"/>
            <w:ind w:firstLine="420"/>
            <w:rPr>
              <w:rFonts w:ascii="Tahoma" w:hAnsi="Tahoma" w:cs="Tahoma"/>
              <w:color w:val="282828"/>
              <w:shd w:val="clear" w:color="auto" w:fill="FFFFFF"/>
            </w:rPr>
          </w:pPr>
          <w:r>
            <w:rPr>
              <w:rFonts w:hint="eastAsia"/>
            </w:rPr>
            <w:t>住房租赁企业按套等单位筹集的</w:t>
          </w:r>
          <w:r>
            <w:t>较为分散</w:t>
          </w:r>
          <w:r>
            <w:rPr>
              <w:rFonts w:hint="eastAsia"/>
            </w:rPr>
            <w:t>（分散在不同小区、不同楼栋）</w:t>
          </w:r>
          <w:r>
            <w:t>、实行</w:t>
          </w:r>
          <w:r>
            <w:rPr>
              <w:rFonts w:hint="eastAsia"/>
            </w:rPr>
            <w:t>统一运营</w:t>
          </w:r>
          <w:r>
            <w:t>管理</w:t>
          </w:r>
          <w:r>
            <w:rPr>
              <w:rFonts w:hint="eastAsia"/>
            </w:rPr>
            <w:t>并用于出租的</w:t>
          </w:r>
          <w:r>
            <w:t>居住性房屋。</w:t>
          </w:r>
        </w:p>
        <w:p w14:paraId="4E3225F0" w14:textId="77777777" w:rsidR="000C3552" w:rsidRDefault="007118B2">
          <w:pPr>
            <w:pStyle w:val="affd"/>
          </w:pPr>
          <w:bookmarkStart w:id="98" w:name="_Toc15418"/>
          <w:bookmarkStart w:id="99" w:name="_Toc171924462"/>
          <w:r>
            <w:rPr>
              <w:rFonts w:hint="eastAsia"/>
            </w:rPr>
            <w:t>宿舍型租赁住房 Dormitory rental housing</w:t>
          </w:r>
          <w:bookmarkEnd w:id="98"/>
          <w:bookmarkEnd w:id="99"/>
        </w:p>
        <w:p w14:paraId="74E6520F" w14:textId="77777777" w:rsidR="000C3552" w:rsidRDefault="007118B2">
          <w:pPr>
            <w:pStyle w:val="afffffc"/>
            <w:ind w:firstLine="420"/>
          </w:pPr>
          <w:r>
            <w:rPr>
              <w:rFonts w:hint="eastAsia"/>
            </w:rPr>
            <w:t>整体出租给单位，用于单位职工住宿或按照宿舍功能进行设计，主要面向单身人士、青年人、蓝领工作者等出租，同时进行集中管理的居住性房屋。</w:t>
          </w:r>
        </w:p>
        <w:p w14:paraId="42E70AED" w14:textId="77777777" w:rsidR="000C3552" w:rsidRDefault="007118B2">
          <w:pPr>
            <w:pStyle w:val="affd"/>
            <w:ind w:left="132"/>
          </w:pPr>
          <w:bookmarkStart w:id="100" w:name="_Toc17386"/>
          <w:bookmarkStart w:id="101" w:name="_Toc171924463"/>
          <w:r>
            <w:rPr>
              <w:rFonts w:hint="eastAsia"/>
            </w:rPr>
            <w:t>新建租赁住房 N</w:t>
          </w:r>
          <w:r>
            <w:t>ew-built</w:t>
          </w:r>
          <w:r>
            <w:rPr>
              <w:rFonts w:hint="eastAsia"/>
            </w:rPr>
            <w:t xml:space="preserve"> rental housing</w:t>
          </w:r>
          <w:bookmarkEnd w:id="100"/>
          <w:bookmarkEnd w:id="101"/>
        </w:p>
        <w:p w14:paraId="349AFB24" w14:textId="77777777" w:rsidR="000C3552" w:rsidRDefault="007118B2">
          <w:pPr>
            <w:pStyle w:val="afffffc"/>
            <w:ind w:firstLine="420"/>
          </w:pPr>
          <w:r>
            <w:rPr>
              <w:rFonts w:hint="eastAsia"/>
            </w:rPr>
            <w:t>利用国有建设用地或专门的租赁住房用地、集体建设用地等建设的增量租赁住房。</w:t>
          </w:r>
        </w:p>
        <w:p w14:paraId="38A17423" w14:textId="77777777" w:rsidR="000C3552" w:rsidRDefault="007118B2">
          <w:pPr>
            <w:pStyle w:val="affd"/>
          </w:pPr>
          <w:bookmarkStart w:id="102" w:name="_Toc11361"/>
          <w:bookmarkStart w:id="103" w:name="_Toc171924464"/>
          <w:r>
            <w:rPr>
              <w:rFonts w:hint="eastAsia"/>
            </w:rPr>
            <w:t>改建租赁住房 M</w:t>
          </w:r>
          <w:r>
            <w:t>odified or reconstructed</w:t>
          </w:r>
          <w:r>
            <w:rPr>
              <w:rFonts w:hint="eastAsia"/>
            </w:rPr>
            <w:t xml:space="preserve"> rental housing</w:t>
          </w:r>
          <w:bookmarkEnd w:id="102"/>
          <w:bookmarkEnd w:id="103"/>
        </w:p>
        <w:p w14:paraId="24F13750" w14:textId="77777777" w:rsidR="000C3552" w:rsidRDefault="007118B2">
          <w:pPr>
            <w:pStyle w:val="afffffc"/>
            <w:ind w:firstLine="420"/>
          </w:pPr>
          <w:r>
            <w:rPr>
              <w:rFonts w:hint="eastAsia"/>
            </w:rPr>
            <w:t>将闲置存量商业用房、办公用房、工业厂房等非住宅房屋按规定改建用于居住或将现有住房按规定进行改造用于居住的租赁住房。</w:t>
          </w:r>
        </w:p>
        <w:p w14:paraId="54E3AE4F" w14:textId="77777777" w:rsidR="000C3552" w:rsidRDefault="007118B2">
          <w:pPr>
            <w:pStyle w:val="affd"/>
          </w:pPr>
          <w:bookmarkStart w:id="104" w:name="_Toc21270"/>
          <w:bookmarkStart w:id="105" w:name="_Toc171924465"/>
          <w:r>
            <w:rPr>
              <w:rFonts w:hint="eastAsia"/>
            </w:rPr>
            <w:t xml:space="preserve">集体土地租赁住房 Rental housing </w:t>
          </w:r>
          <w:r>
            <w:t>built on collective land</w:t>
          </w:r>
          <w:bookmarkEnd w:id="104"/>
          <w:bookmarkEnd w:id="105"/>
        </w:p>
        <w:p w14:paraId="3DA2FA05" w14:textId="77777777" w:rsidR="000C3552" w:rsidRDefault="007118B2">
          <w:pPr>
            <w:pStyle w:val="afffffc"/>
            <w:ind w:firstLine="420"/>
          </w:pPr>
          <w:r>
            <w:rPr>
              <w:rFonts w:hint="eastAsia"/>
            </w:rPr>
            <w:t>依法在集体</w:t>
          </w:r>
          <w:r>
            <w:t>建设用地</w:t>
          </w:r>
          <w:r>
            <w:rPr>
              <w:rFonts w:hint="eastAsia"/>
            </w:rPr>
            <w:t>上</w:t>
          </w:r>
          <w:r>
            <w:t>建设的租赁住房。</w:t>
          </w:r>
        </w:p>
        <w:p w14:paraId="305E6C2E" w14:textId="77777777" w:rsidR="000C3552" w:rsidRDefault="007118B2">
          <w:pPr>
            <w:pStyle w:val="affd"/>
          </w:pPr>
          <w:bookmarkStart w:id="106" w:name="_Toc25245"/>
          <w:bookmarkStart w:id="107" w:name="_Toc171924466"/>
          <w:r>
            <w:rPr>
              <w:rFonts w:hint="eastAsia"/>
            </w:rPr>
            <w:t>住房租赁社区 Rental h</w:t>
          </w:r>
          <w:r>
            <w:t>ousing</w:t>
          </w:r>
          <w:r>
            <w:rPr>
              <w:rFonts w:hint="eastAsia"/>
            </w:rPr>
            <w:t xml:space="preserve"> community</w:t>
          </w:r>
          <w:bookmarkEnd w:id="106"/>
          <w:bookmarkEnd w:id="107"/>
        </w:p>
        <w:p w14:paraId="3168FCCD" w14:textId="77777777" w:rsidR="000C3552" w:rsidRDefault="007118B2">
          <w:pPr>
            <w:pStyle w:val="afffffc"/>
            <w:ind w:firstLine="420"/>
          </w:pPr>
          <w:r>
            <w:rPr>
              <w:rFonts w:hint="eastAsia"/>
            </w:rPr>
            <w:t>以出租房屋为主，同时兼具商业、休闲、娱乐、运动等功能，主要由承租人所组成的社会生活共同体。</w:t>
          </w:r>
        </w:p>
        <w:p w14:paraId="23B70104" w14:textId="77777777" w:rsidR="000C3552" w:rsidRDefault="007118B2">
          <w:pPr>
            <w:pStyle w:val="affd"/>
          </w:pPr>
          <w:bookmarkStart w:id="108" w:name="_Toc32065"/>
          <w:bookmarkStart w:id="109" w:name="_Toc171924467"/>
          <w:r>
            <w:rPr>
              <w:rFonts w:hint="eastAsia"/>
            </w:rPr>
            <w:t xml:space="preserve">私人租赁住房 </w:t>
          </w:r>
          <w:r>
            <w:t>P</w:t>
          </w:r>
          <w:r>
            <w:rPr>
              <w:rFonts w:hint="eastAsia"/>
            </w:rPr>
            <w:t>rivate</w:t>
          </w:r>
          <w:r>
            <w:t>-owned</w:t>
          </w:r>
          <w:r>
            <w:rPr>
              <w:rFonts w:hint="eastAsia"/>
            </w:rPr>
            <w:t xml:space="preserve"> rental housing</w:t>
          </w:r>
          <w:bookmarkEnd w:id="108"/>
          <w:bookmarkEnd w:id="109"/>
        </w:p>
        <w:p w14:paraId="3EAEC74D" w14:textId="77777777" w:rsidR="000C3552" w:rsidRDefault="007118B2">
          <w:pPr>
            <w:pStyle w:val="afffffc"/>
            <w:ind w:firstLine="420"/>
          </w:pPr>
          <w:r>
            <w:rPr>
              <w:rFonts w:hint="eastAsia"/>
            </w:rPr>
            <w:t>自然人或不以租赁运营为主营业务的企事业单位等提供的租赁住房。</w:t>
          </w:r>
        </w:p>
        <w:p w14:paraId="5220AE70" w14:textId="77777777" w:rsidR="000C3552" w:rsidRDefault="007118B2">
          <w:pPr>
            <w:pStyle w:val="affd"/>
          </w:pPr>
          <w:bookmarkStart w:id="110" w:name="_Toc5399"/>
          <w:bookmarkStart w:id="111" w:name="_Toc171924468"/>
          <w:r>
            <w:rPr>
              <w:rFonts w:hint="eastAsia"/>
            </w:rPr>
            <w:t xml:space="preserve">机构化租赁住房 </w:t>
          </w:r>
          <w:r>
            <w:t>Institutionalized rental housing</w:t>
          </w:r>
          <w:bookmarkEnd w:id="110"/>
          <w:bookmarkEnd w:id="111"/>
        </w:p>
        <w:p w14:paraId="4AD0D3E1" w14:textId="77777777" w:rsidR="000C3552" w:rsidRDefault="007118B2">
          <w:pPr>
            <w:pStyle w:val="afffffc"/>
            <w:ind w:firstLine="420"/>
          </w:pPr>
          <w:r>
            <w:rPr>
              <w:rFonts w:hint="eastAsia"/>
            </w:rPr>
            <w:t>以住房租赁运营为经营目的的企事业单位等提供的租赁住房，通常具有一定规模。</w:t>
          </w:r>
        </w:p>
        <w:p w14:paraId="485D4CBC" w14:textId="77777777" w:rsidR="000C3552" w:rsidRDefault="007118B2">
          <w:pPr>
            <w:pStyle w:val="affc"/>
            <w:spacing w:before="240" w:after="240"/>
          </w:pPr>
          <w:bookmarkStart w:id="112" w:name="_Toc171924469"/>
          <w:r>
            <w:rPr>
              <w:rFonts w:hint="eastAsia"/>
            </w:rPr>
            <w:t>住房租赁</w:t>
          </w:r>
          <w:bookmarkEnd w:id="112"/>
          <w:r>
            <w:rPr>
              <w:rFonts w:hint="eastAsia"/>
            </w:rPr>
            <w:t>形式</w:t>
          </w:r>
        </w:p>
        <w:p w14:paraId="3E5594A6" w14:textId="77777777" w:rsidR="000C3552" w:rsidRDefault="007118B2">
          <w:pPr>
            <w:pStyle w:val="affd"/>
            <w:numPr>
              <w:ilvl w:val="2"/>
              <w:numId w:val="32"/>
            </w:numPr>
          </w:pPr>
          <w:bookmarkStart w:id="113" w:name="_Toc19190"/>
          <w:bookmarkStart w:id="114" w:name="_Toc171924470"/>
          <w:r>
            <w:rPr>
              <w:rFonts w:hint="eastAsia"/>
            </w:rPr>
            <w:t>整租 Entire tenancy</w:t>
          </w:r>
          <w:bookmarkEnd w:id="113"/>
          <w:bookmarkEnd w:id="114"/>
        </w:p>
        <w:p w14:paraId="743481AA" w14:textId="77777777" w:rsidR="000C3552" w:rsidRDefault="007118B2">
          <w:pPr>
            <w:pStyle w:val="afffffc"/>
            <w:ind w:firstLine="420"/>
          </w:pPr>
          <w:r>
            <w:rPr>
              <w:bCs/>
              <w:szCs w:val="21"/>
            </w:rPr>
            <w:t>将一套房屋</w:t>
          </w:r>
          <w:r>
            <w:rPr>
              <w:rFonts w:hint="eastAsia"/>
              <w:bCs/>
              <w:szCs w:val="21"/>
            </w:rPr>
            <w:t>整体</w:t>
          </w:r>
          <w:r>
            <w:rPr>
              <w:bCs/>
              <w:szCs w:val="21"/>
            </w:rPr>
            <w:t>出租给一个人</w:t>
          </w:r>
          <w:r>
            <w:rPr>
              <w:rFonts w:hint="eastAsia"/>
              <w:bCs/>
              <w:szCs w:val="21"/>
            </w:rPr>
            <w:t>或一个家庭的租赁形式</w:t>
          </w:r>
          <w:r>
            <w:rPr>
              <w:bCs/>
              <w:szCs w:val="21"/>
            </w:rPr>
            <w:t>。</w:t>
          </w:r>
        </w:p>
        <w:p w14:paraId="1D5F3D0A" w14:textId="77777777" w:rsidR="000C3552" w:rsidRDefault="007118B2">
          <w:pPr>
            <w:pStyle w:val="affd"/>
            <w:numPr>
              <w:ilvl w:val="2"/>
              <w:numId w:val="32"/>
            </w:numPr>
          </w:pPr>
          <w:bookmarkStart w:id="115" w:name="_Toc17973"/>
          <w:bookmarkStart w:id="116" w:name="_Toc171924471"/>
          <w:r>
            <w:rPr>
              <w:rFonts w:hint="eastAsia"/>
            </w:rPr>
            <w:t>分租 Sublet</w:t>
          </w:r>
          <w:bookmarkEnd w:id="115"/>
          <w:bookmarkEnd w:id="116"/>
        </w:p>
        <w:p w14:paraId="69B559DC" w14:textId="77777777" w:rsidR="000C3552" w:rsidRDefault="007118B2">
          <w:pPr>
            <w:pStyle w:val="afffffc"/>
            <w:ind w:firstLine="420"/>
          </w:pPr>
          <w:r>
            <w:rPr>
              <w:rFonts w:hAnsi="宋体"/>
              <w:bCs/>
              <w:szCs w:val="21"/>
            </w:rPr>
            <w:t>将一套房屋中规划设计的居住空间按间分别出租给不同</w:t>
          </w:r>
          <w:r>
            <w:rPr>
              <w:rFonts w:hAnsi="宋体" w:hint="eastAsia"/>
              <w:bCs/>
              <w:szCs w:val="21"/>
            </w:rPr>
            <w:t>承租</w:t>
          </w:r>
          <w:r>
            <w:rPr>
              <w:rFonts w:hAnsi="宋体"/>
              <w:bCs/>
              <w:szCs w:val="21"/>
            </w:rPr>
            <w:t>人</w:t>
          </w:r>
          <w:r>
            <w:rPr>
              <w:rFonts w:hAnsi="宋体" w:hint="eastAsia"/>
              <w:bCs/>
              <w:szCs w:val="21"/>
            </w:rPr>
            <w:t>的租赁形式</w:t>
          </w:r>
          <w:r>
            <w:rPr>
              <w:rFonts w:hAnsi="宋体"/>
              <w:bCs/>
              <w:szCs w:val="21"/>
            </w:rPr>
            <w:t>。</w:t>
          </w:r>
        </w:p>
        <w:p w14:paraId="6D4533B9" w14:textId="77777777" w:rsidR="000C3552" w:rsidRDefault="007118B2">
          <w:pPr>
            <w:pStyle w:val="affd"/>
            <w:numPr>
              <w:ilvl w:val="2"/>
              <w:numId w:val="32"/>
            </w:numPr>
          </w:pPr>
          <w:bookmarkStart w:id="117" w:name="_Toc171924472"/>
          <w:bookmarkStart w:id="118" w:name="_Toc639"/>
          <w:r>
            <w:t>定期租赁</w:t>
          </w:r>
          <w:r>
            <w:rPr>
              <w:rFonts w:hint="eastAsia"/>
            </w:rPr>
            <w:t xml:space="preserve"> </w:t>
          </w:r>
          <w:r>
            <w:t xml:space="preserve">Regular </w:t>
          </w:r>
          <w:r>
            <w:rPr>
              <w:rFonts w:hint="eastAsia"/>
            </w:rPr>
            <w:t>h</w:t>
          </w:r>
          <w:r>
            <w:t xml:space="preserve">ouse </w:t>
          </w:r>
          <w:r>
            <w:rPr>
              <w:rFonts w:hint="eastAsia"/>
            </w:rPr>
            <w:t>l</w:t>
          </w:r>
          <w:r>
            <w:t>easing</w:t>
          </w:r>
          <w:r>
            <w:rPr>
              <w:rFonts w:hint="eastAsia"/>
            </w:rPr>
            <w:t>/F</w:t>
          </w:r>
          <w:r>
            <w:t>ixedterm tenancy</w:t>
          </w:r>
          <w:r>
            <w:rPr>
              <w:rFonts w:hint="eastAsia"/>
              <w:i/>
              <w:iCs/>
            </w:rPr>
            <w:t>/</w:t>
          </w:r>
          <w:r>
            <w:rPr>
              <w:rFonts w:hint="eastAsia"/>
            </w:rPr>
            <w:t>P</w:t>
          </w:r>
          <w:r>
            <w:t>eriodic tenancy</w:t>
          </w:r>
          <w:bookmarkEnd w:id="117"/>
          <w:bookmarkEnd w:id="118"/>
        </w:p>
        <w:p w14:paraId="12DE2224" w14:textId="77777777" w:rsidR="000C3552" w:rsidRDefault="007118B2">
          <w:pPr>
            <w:pStyle w:val="afffffc"/>
            <w:ind w:firstLine="420"/>
            <w:rPr>
              <w:bCs/>
              <w:szCs w:val="21"/>
            </w:rPr>
          </w:pPr>
          <w:r>
            <w:rPr>
              <w:bCs/>
              <w:szCs w:val="21"/>
            </w:rPr>
            <w:t>明确约定了租赁期限的租赁</w:t>
          </w:r>
          <w:r>
            <w:rPr>
              <w:rFonts w:hint="eastAsia"/>
              <w:bCs/>
              <w:szCs w:val="21"/>
            </w:rPr>
            <w:t>形式</w:t>
          </w:r>
          <w:r>
            <w:rPr>
              <w:bCs/>
              <w:szCs w:val="21"/>
            </w:rPr>
            <w:t>。</w:t>
          </w:r>
        </w:p>
        <w:p w14:paraId="6ED08223" w14:textId="77777777" w:rsidR="000C3552" w:rsidRDefault="007118B2">
          <w:pPr>
            <w:pStyle w:val="affd"/>
            <w:numPr>
              <w:ilvl w:val="2"/>
              <w:numId w:val="32"/>
            </w:numPr>
          </w:pPr>
          <w:bookmarkStart w:id="119" w:name="_Toc171924473"/>
          <w:bookmarkStart w:id="120" w:name="_Toc59"/>
          <w:r>
            <w:t>不定期租赁</w:t>
          </w:r>
          <w:r>
            <w:rPr>
              <w:rFonts w:hint="eastAsia"/>
            </w:rPr>
            <w:t xml:space="preserve"> Irregular house leasing</w:t>
          </w:r>
          <w:bookmarkEnd w:id="119"/>
          <w:bookmarkEnd w:id="120"/>
          <w:r>
            <w:rPr>
              <w:rFonts w:hint="eastAsia"/>
            </w:rPr>
            <w:t xml:space="preserve"> </w:t>
          </w:r>
        </w:p>
        <w:p w14:paraId="501D685B" w14:textId="77777777" w:rsidR="000C3552" w:rsidRDefault="007118B2">
          <w:pPr>
            <w:pStyle w:val="afffffc"/>
            <w:ind w:firstLine="420"/>
          </w:pPr>
          <w:r>
            <w:rPr>
              <w:rFonts w:hint="eastAsia"/>
              <w:bCs/>
              <w:szCs w:val="21"/>
            </w:rPr>
            <w:t>没有</w:t>
          </w:r>
          <w:r>
            <w:rPr>
              <w:bCs/>
              <w:szCs w:val="21"/>
            </w:rPr>
            <w:t>明确约定租赁期限的租赁</w:t>
          </w:r>
          <w:r>
            <w:rPr>
              <w:rFonts w:hint="eastAsia"/>
              <w:bCs/>
              <w:szCs w:val="21"/>
            </w:rPr>
            <w:t>形式。</w:t>
          </w:r>
        </w:p>
        <w:p w14:paraId="13395DC7" w14:textId="77777777" w:rsidR="000C3552" w:rsidRDefault="007118B2">
          <w:pPr>
            <w:pStyle w:val="affd"/>
            <w:numPr>
              <w:ilvl w:val="2"/>
              <w:numId w:val="32"/>
            </w:numPr>
          </w:pPr>
          <w:bookmarkStart w:id="121" w:name="_Toc171924474"/>
          <w:bookmarkStart w:id="122" w:name="_Toc31019"/>
          <w:r>
            <w:t>长</w:t>
          </w:r>
          <w:r>
            <w:rPr>
              <w:rFonts w:hint="eastAsia"/>
            </w:rPr>
            <w:t>期</w:t>
          </w:r>
          <w:r>
            <w:t>租</w:t>
          </w:r>
          <w:r>
            <w:rPr>
              <w:rFonts w:hint="eastAsia"/>
            </w:rPr>
            <w:t>赁 Long-term tenancy</w:t>
          </w:r>
          <w:bookmarkEnd w:id="121"/>
          <w:bookmarkEnd w:id="122"/>
        </w:p>
        <w:p w14:paraId="1ACF524B" w14:textId="77777777" w:rsidR="000C3552" w:rsidRDefault="007118B2">
          <w:pPr>
            <w:pStyle w:val="afffffc"/>
            <w:ind w:firstLine="420"/>
          </w:pPr>
          <w:r>
            <w:t>租赁期限在</w:t>
          </w:r>
          <w:r>
            <w:rPr>
              <w:rFonts w:hint="eastAsia"/>
            </w:rPr>
            <w:t>1年</w:t>
          </w:r>
          <w:r>
            <w:t>及以上的租</w:t>
          </w:r>
          <w:r>
            <w:rPr>
              <w:rFonts w:hint="eastAsia"/>
            </w:rPr>
            <w:t>赁形式</w:t>
          </w:r>
          <w:r>
            <w:t>。</w:t>
          </w:r>
        </w:p>
        <w:p w14:paraId="1E94C72A" w14:textId="77777777" w:rsidR="000C3552" w:rsidRDefault="007118B2">
          <w:pPr>
            <w:pStyle w:val="affd"/>
            <w:numPr>
              <w:ilvl w:val="2"/>
              <w:numId w:val="32"/>
            </w:numPr>
          </w:pPr>
          <w:bookmarkStart w:id="123" w:name="_Toc171924475"/>
          <w:bookmarkStart w:id="124" w:name="_Toc23075"/>
          <w:r>
            <w:t>短</w:t>
          </w:r>
          <w:r>
            <w:rPr>
              <w:rFonts w:hint="eastAsia"/>
            </w:rPr>
            <w:t>期</w:t>
          </w:r>
          <w:r>
            <w:t>租</w:t>
          </w:r>
          <w:r>
            <w:rPr>
              <w:rFonts w:hint="eastAsia"/>
            </w:rPr>
            <w:t>赁 Short-term tenancy/S</w:t>
          </w:r>
          <w:r>
            <w:t>hort tenancies</w:t>
          </w:r>
          <w:bookmarkEnd w:id="123"/>
          <w:bookmarkEnd w:id="124"/>
        </w:p>
        <w:p w14:paraId="4CA94769" w14:textId="77777777" w:rsidR="000C3552" w:rsidRDefault="007118B2">
          <w:pPr>
            <w:pStyle w:val="afffffc"/>
            <w:ind w:firstLine="420"/>
            <w:rPr>
              <w:bCs/>
              <w:szCs w:val="21"/>
            </w:rPr>
          </w:pPr>
          <w:r>
            <w:rPr>
              <w:bCs/>
              <w:szCs w:val="21"/>
            </w:rPr>
            <w:t>以24小时为计量单位，按天计费的租赁形式。</w:t>
          </w:r>
        </w:p>
        <w:p w14:paraId="152566FB" w14:textId="77777777" w:rsidR="000C3552" w:rsidRDefault="007118B2">
          <w:pPr>
            <w:pStyle w:val="affd"/>
          </w:pPr>
          <w:bookmarkStart w:id="125" w:name="_Toc171924476"/>
          <w:bookmarkStart w:id="126" w:name="_Toc11603"/>
          <w:r>
            <w:t>趸租</w:t>
          </w:r>
          <w:r>
            <w:rPr>
              <w:rFonts w:hint="eastAsia"/>
            </w:rPr>
            <w:t xml:space="preserve"> </w:t>
          </w:r>
          <w:r>
            <w:t>Wholesale</w:t>
          </w:r>
          <w:r>
            <w:rPr>
              <w:rFonts w:hint="eastAsia"/>
            </w:rPr>
            <w:t xml:space="preserve"> Rental/B</w:t>
          </w:r>
          <w:r>
            <w:t>ulk rental</w:t>
          </w:r>
          <w:bookmarkEnd w:id="125"/>
          <w:bookmarkEnd w:id="126"/>
        </w:p>
        <w:p w14:paraId="56EC6ADF" w14:textId="77777777" w:rsidR="000C3552" w:rsidRDefault="007118B2">
          <w:pPr>
            <w:pStyle w:val="afffffc"/>
            <w:ind w:firstLine="420"/>
          </w:pPr>
          <w:r>
            <w:rPr>
              <w:bCs/>
              <w:szCs w:val="21"/>
            </w:rPr>
            <w:t>将</w:t>
          </w:r>
          <w:r>
            <w:rPr>
              <w:rFonts w:hint="eastAsia"/>
              <w:bCs/>
              <w:szCs w:val="21"/>
            </w:rPr>
            <w:t>房屋整体出租给</w:t>
          </w:r>
          <w:r>
            <w:rPr>
              <w:bCs/>
              <w:szCs w:val="21"/>
            </w:rPr>
            <w:t>单位，不直接面向个人或家庭出租的租赁形式。</w:t>
          </w:r>
        </w:p>
        <w:p w14:paraId="46CCD5FC" w14:textId="77777777" w:rsidR="000C3552" w:rsidRDefault="007118B2">
          <w:pPr>
            <w:pStyle w:val="affc"/>
            <w:spacing w:before="240" w:after="240"/>
          </w:pPr>
          <w:bookmarkStart w:id="127" w:name="_Toc171924477"/>
          <w:r>
            <w:rPr>
              <w:rFonts w:hint="eastAsia"/>
            </w:rPr>
            <w:lastRenderedPageBreak/>
            <w:t>住房</w:t>
          </w:r>
          <w:r>
            <w:t>租赁价格</w:t>
          </w:r>
          <w:bookmarkEnd w:id="127"/>
        </w:p>
        <w:p w14:paraId="3B3A10BE" w14:textId="77777777" w:rsidR="000C3552" w:rsidRDefault="007118B2">
          <w:pPr>
            <w:pStyle w:val="affd"/>
          </w:pPr>
          <w:bookmarkStart w:id="128" w:name="_Toc11883"/>
          <w:bookmarkStart w:id="129" w:name="_Toc171924478"/>
          <w:r>
            <w:t>租金</w:t>
          </w:r>
          <w:r>
            <w:rPr>
              <w:rFonts w:hint="eastAsia"/>
            </w:rPr>
            <w:t xml:space="preserve"> Rent</w:t>
          </w:r>
          <w:bookmarkEnd w:id="128"/>
          <w:bookmarkEnd w:id="129"/>
        </w:p>
        <w:p w14:paraId="3DA12DF4" w14:textId="77777777" w:rsidR="000C3552" w:rsidRDefault="007118B2">
          <w:pPr>
            <w:pStyle w:val="afffffc"/>
            <w:ind w:firstLine="420"/>
            <w:rPr>
              <w:bCs/>
            </w:rPr>
          </w:pPr>
          <w:r>
            <w:rPr>
              <w:rFonts w:hint="eastAsia"/>
              <w:bCs/>
            </w:rPr>
            <w:t>在住房租赁活动中，承租人支付给出租人的对价款。</w:t>
          </w:r>
        </w:p>
        <w:p w14:paraId="6B6CB6D0" w14:textId="77777777" w:rsidR="000C3552" w:rsidRDefault="007118B2">
          <w:pPr>
            <w:pStyle w:val="affd"/>
          </w:pPr>
          <w:bookmarkStart w:id="130" w:name="_Toc29068"/>
          <w:bookmarkStart w:id="131" w:name="_Toc171924479"/>
          <w:r>
            <w:rPr>
              <w:rFonts w:hint="eastAsia"/>
            </w:rPr>
            <w:t>市场租金 Market rent</w:t>
          </w:r>
          <w:bookmarkEnd w:id="130"/>
          <w:bookmarkEnd w:id="131"/>
        </w:p>
        <w:p w14:paraId="44AE4D36" w14:textId="77777777" w:rsidR="000C3552" w:rsidRDefault="007118B2">
          <w:pPr>
            <w:pStyle w:val="afffffc"/>
            <w:ind w:firstLine="420"/>
            <w:rPr>
              <w:bCs/>
            </w:rPr>
          </w:pPr>
          <w:r>
            <w:rPr>
              <w:rFonts w:hint="eastAsia"/>
              <w:bCs/>
            </w:rPr>
            <w:t>以住房价值为基础，由市场供求关系决定的租金标准。</w:t>
          </w:r>
        </w:p>
        <w:p w14:paraId="6DD4F000" w14:textId="77777777" w:rsidR="000C3552" w:rsidRDefault="007118B2">
          <w:pPr>
            <w:pStyle w:val="affd"/>
            <w:rPr>
              <w:rFonts w:ascii="Helvetica" w:eastAsia="Helvetica" w:hAnsi="Helvetica" w:cs="Helvetica"/>
              <w:color w:val="333333"/>
              <w:sz w:val="18"/>
              <w:szCs w:val="18"/>
              <w:shd w:val="clear" w:color="auto" w:fill="F5F5F5"/>
            </w:rPr>
          </w:pPr>
          <w:bookmarkStart w:id="132" w:name="_Toc14304"/>
          <w:bookmarkStart w:id="133" w:name="_Toc171924480"/>
          <w:r>
            <w:rPr>
              <w:rFonts w:hint="eastAsia"/>
            </w:rPr>
            <w:t>成本租金 Cost rent</w:t>
          </w:r>
          <w:bookmarkEnd w:id="132"/>
          <w:bookmarkEnd w:id="133"/>
          <w:r>
            <w:rPr>
              <w:rFonts w:hint="eastAsia"/>
            </w:rPr>
            <w:t xml:space="preserve"> </w:t>
          </w:r>
        </w:p>
        <w:p w14:paraId="1D08129C" w14:textId="77777777" w:rsidR="000C3552" w:rsidRDefault="007118B2">
          <w:pPr>
            <w:pStyle w:val="affffffffffff1"/>
            <w:spacing w:beforeLines="50" w:before="120"/>
            <w:ind w:rightChars="-149" w:right="-313"/>
            <w:jc w:val="left"/>
            <w:rPr>
              <w:bCs/>
              <w:color w:val="333333"/>
              <w:shd w:val="clear" w:color="auto" w:fill="F5F5F5"/>
            </w:rPr>
          </w:pPr>
          <w:r>
            <w:rPr>
              <w:rFonts w:hint="eastAsia"/>
              <w:bCs/>
              <w:color w:val="333333"/>
            </w:rPr>
            <w:t>按照出租房屋的经营成本确定的租金标准，包括折旧费、维修费、管理费、贷款利息、税费等。</w:t>
          </w:r>
        </w:p>
        <w:p w14:paraId="59BE9FA5" w14:textId="77777777" w:rsidR="000C3552" w:rsidRDefault="007118B2">
          <w:pPr>
            <w:pStyle w:val="affd"/>
          </w:pPr>
          <w:bookmarkStart w:id="134" w:name="_Toc4206"/>
          <w:bookmarkStart w:id="135" w:name="_Toc171924481"/>
          <w:r>
            <w:rPr>
              <w:rFonts w:hint="eastAsia"/>
            </w:rPr>
            <w:t>住房租赁押金 Tenancy deposit</w:t>
          </w:r>
          <w:bookmarkEnd w:id="134"/>
          <w:bookmarkEnd w:id="135"/>
        </w:p>
        <w:p w14:paraId="00FF66E5" w14:textId="77777777" w:rsidR="000C3552" w:rsidRDefault="007118B2">
          <w:pPr>
            <w:pStyle w:val="affffffffffff1"/>
            <w:spacing w:beforeLines="50" w:before="120"/>
            <w:ind w:rightChars="54" w:right="113"/>
            <w:jc w:val="left"/>
            <w:rPr>
              <w:bCs/>
            </w:rPr>
          </w:pPr>
          <w:r>
            <w:rPr>
              <w:rFonts w:hint="eastAsia"/>
              <w:bCs/>
            </w:rPr>
            <w:t>在住房租赁活动中，承租人支付给出租人的预留款，为承租人担保租赁房屋的违约责任、损害赔偿及遗留物处理责任，多用于抵扣违约金或房屋损坏的价款。</w:t>
          </w:r>
        </w:p>
        <w:p w14:paraId="611B0C85" w14:textId="77777777" w:rsidR="000C3552" w:rsidRDefault="007118B2">
          <w:pPr>
            <w:pStyle w:val="affd"/>
          </w:pPr>
          <w:bookmarkStart w:id="136" w:name="_Toc13331"/>
          <w:bookmarkStart w:id="137" w:name="_Toc171924482"/>
          <w:r>
            <w:rPr>
              <w:rFonts w:hint="eastAsia"/>
            </w:rPr>
            <w:t>免租期 Rent-free period</w:t>
          </w:r>
          <w:bookmarkEnd w:id="136"/>
          <w:bookmarkEnd w:id="137"/>
        </w:p>
        <w:p w14:paraId="65BC4666" w14:textId="77777777" w:rsidR="000C3552" w:rsidRDefault="007118B2">
          <w:pPr>
            <w:pStyle w:val="affffffffffff1"/>
            <w:spacing w:beforeLines="50" w:before="120"/>
            <w:ind w:rightChars="-149" w:right="-313"/>
            <w:jc w:val="left"/>
          </w:pPr>
          <w:r>
            <w:rPr>
              <w:rFonts w:ascii="宋体" w:hAnsi="宋体"/>
              <w:bCs/>
            </w:rPr>
            <w:t>出租人和承租人约定免除房屋租金的期间。</w:t>
          </w:r>
        </w:p>
        <w:p w14:paraId="02E59492" w14:textId="77777777" w:rsidR="000C3552" w:rsidRDefault="007118B2">
          <w:pPr>
            <w:pStyle w:val="affd"/>
          </w:pPr>
          <w:bookmarkStart w:id="138" w:name="_Toc29031"/>
          <w:bookmarkStart w:id="139" w:name="_Toc171924483"/>
          <w:r>
            <w:rPr>
              <w:rFonts w:hint="eastAsia"/>
            </w:rPr>
            <w:t>租金支付周期 Rent payment cycle</w:t>
          </w:r>
          <w:bookmarkEnd w:id="138"/>
          <w:bookmarkEnd w:id="139"/>
        </w:p>
        <w:p w14:paraId="3C814C87" w14:textId="77777777" w:rsidR="000C3552" w:rsidRDefault="007118B2">
          <w:pPr>
            <w:pStyle w:val="afffffc"/>
            <w:ind w:firstLine="420"/>
          </w:pPr>
          <w:r>
            <w:rPr>
              <w:rFonts w:hint="eastAsia"/>
            </w:rPr>
            <w:t>承租人支付租金的结算周期，通常包括月付、季付、半年付、年付。</w:t>
          </w:r>
        </w:p>
        <w:p w14:paraId="4761A652" w14:textId="77777777" w:rsidR="000C3552" w:rsidRDefault="007118B2">
          <w:pPr>
            <w:pStyle w:val="affd"/>
          </w:pPr>
          <w:bookmarkStart w:id="140" w:name="_Toc28684"/>
          <w:bookmarkStart w:id="141" w:name="_Toc171924484"/>
          <w:r>
            <w:rPr>
              <w:rFonts w:hint="eastAsia"/>
            </w:rPr>
            <w:t>租赁期限 Term of tenancy</w:t>
          </w:r>
          <w:bookmarkEnd w:id="140"/>
          <w:bookmarkEnd w:id="141"/>
        </w:p>
        <w:p w14:paraId="08366904" w14:textId="77777777" w:rsidR="000C3552" w:rsidRDefault="007118B2">
          <w:pPr>
            <w:pStyle w:val="afffffc"/>
            <w:ind w:firstLine="420"/>
          </w:pPr>
          <w:r>
            <w:rPr>
              <w:rFonts w:hint="eastAsia"/>
            </w:rPr>
            <w:t>承租人对租赁房屋合法享有使用权的期限。</w:t>
          </w:r>
        </w:p>
        <w:p w14:paraId="2A676E09" w14:textId="77777777" w:rsidR="000C3552" w:rsidRDefault="007118B2">
          <w:pPr>
            <w:pStyle w:val="affd"/>
          </w:pPr>
          <w:bookmarkStart w:id="142" w:name="_Toc492"/>
          <w:bookmarkStart w:id="143" w:name="_Toc171924485"/>
          <w:r>
            <w:rPr>
              <w:rFonts w:hint="eastAsia"/>
            </w:rPr>
            <w:t>起租日 Lease inception</w:t>
          </w:r>
          <w:bookmarkEnd w:id="142"/>
          <w:bookmarkEnd w:id="143"/>
        </w:p>
        <w:p w14:paraId="5CF50FDB" w14:textId="77777777" w:rsidR="000C3552" w:rsidRDefault="007118B2">
          <w:pPr>
            <w:pStyle w:val="afffffc"/>
            <w:ind w:firstLine="420"/>
          </w:pPr>
          <w:r>
            <w:rPr>
              <w:rFonts w:hint="eastAsia"/>
            </w:rPr>
            <w:t>开始计算租赁期间的日期。</w:t>
          </w:r>
        </w:p>
        <w:p w14:paraId="406E346D" w14:textId="77777777" w:rsidR="000C3552" w:rsidRDefault="007118B2">
          <w:pPr>
            <w:pStyle w:val="affd"/>
          </w:pPr>
          <w:bookmarkStart w:id="144" w:name="_Toc19923"/>
          <w:bookmarkStart w:id="145" w:name="_Toc171924486"/>
          <w:r>
            <w:t>计租面积</w:t>
          </w:r>
          <w:r>
            <w:rPr>
              <w:rFonts w:hint="eastAsia"/>
            </w:rPr>
            <w:t xml:space="preserve"> Rental area</w:t>
          </w:r>
          <w:bookmarkEnd w:id="144"/>
          <w:bookmarkEnd w:id="145"/>
        </w:p>
        <w:p w14:paraId="5EDE1AB4" w14:textId="77777777" w:rsidR="000C3552" w:rsidRDefault="007118B2">
          <w:pPr>
            <w:pStyle w:val="afffffc"/>
            <w:ind w:firstLine="420"/>
          </w:pPr>
          <w:r>
            <w:rPr>
              <w:rFonts w:hint="eastAsia"/>
              <w:bCs/>
            </w:rPr>
            <w:t>计算租金所采用的租赁房屋面积。</w:t>
          </w:r>
        </w:p>
        <w:p w14:paraId="09B354D2" w14:textId="77777777" w:rsidR="000C3552" w:rsidRDefault="007118B2">
          <w:pPr>
            <w:pStyle w:val="affc"/>
            <w:spacing w:before="240" w:after="240"/>
          </w:pPr>
          <w:bookmarkStart w:id="146" w:name="_Toc171924487"/>
          <w:r>
            <w:rPr>
              <w:rFonts w:hint="eastAsia"/>
            </w:rPr>
            <w:t>住房租赁服务</w:t>
          </w:r>
          <w:bookmarkEnd w:id="146"/>
        </w:p>
        <w:p w14:paraId="3FC99F35" w14:textId="77777777" w:rsidR="000C3552" w:rsidRDefault="007118B2">
          <w:pPr>
            <w:pStyle w:val="affd"/>
          </w:pPr>
          <w:bookmarkStart w:id="147" w:name="_Toc29335"/>
          <w:bookmarkStart w:id="148" w:name="_Toc171924488"/>
          <w:r>
            <w:rPr>
              <w:rFonts w:hint="eastAsia"/>
            </w:rPr>
            <w:t>住房租赁经营</w:t>
          </w:r>
          <w:bookmarkEnd w:id="147"/>
          <w:bookmarkEnd w:id="148"/>
        </w:p>
        <w:p w14:paraId="34ED8075" w14:textId="77777777" w:rsidR="000C3552" w:rsidRDefault="007118B2">
          <w:pPr>
            <w:pStyle w:val="affe"/>
            <w:spacing w:before="120" w:after="120"/>
          </w:pPr>
          <w:bookmarkStart w:id="149" w:name="_Toc18930"/>
          <w:bookmarkStart w:id="150" w:name="_Toc171924489"/>
          <w:r>
            <w:t>持有运营</w:t>
          </w:r>
          <w:r>
            <w:rPr>
              <w:rFonts w:hint="eastAsia"/>
            </w:rPr>
            <w:t xml:space="preserve"> </w:t>
          </w:r>
          <w:r>
            <w:t xml:space="preserve">Holding </w:t>
          </w:r>
          <w:r>
            <w:rPr>
              <w:rFonts w:hint="eastAsia"/>
            </w:rPr>
            <w:t>o</w:t>
          </w:r>
          <w:r>
            <w:t>peration</w:t>
          </w:r>
          <w:bookmarkEnd w:id="149"/>
          <w:bookmarkEnd w:id="150"/>
        </w:p>
        <w:p w14:paraId="1665D7EE" w14:textId="77777777" w:rsidR="000C3552" w:rsidRDefault="007118B2">
          <w:pPr>
            <w:pStyle w:val="afffffc"/>
            <w:ind w:firstLine="420"/>
            <w:rPr>
              <w:rFonts w:ascii="等线" w:hAnsi="等线" w:hint="eastAsia"/>
              <w:bCs/>
              <w:i/>
              <w:iCs/>
              <w:kern w:val="2"/>
              <w:szCs w:val="22"/>
            </w:rPr>
          </w:pPr>
          <w:r>
            <w:rPr>
              <w:rFonts w:ascii="等线" w:hAnsi="等线" w:hint="eastAsia"/>
              <w:bCs/>
              <w:kern w:val="2"/>
              <w:szCs w:val="22"/>
            </w:rPr>
            <w:t>住房租赁企业通过自建或购买持有并管理住宅物业，基于专业化管理、标准化服务向承租人提供品质化的租赁住房，获取租金收益以及未来增值收益等。</w:t>
          </w:r>
        </w:p>
        <w:p w14:paraId="5C198D9E" w14:textId="77777777" w:rsidR="000C3552" w:rsidRDefault="007118B2">
          <w:pPr>
            <w:pStyle w:val="affe"/>
            <w:spacing w:before="120" w:after="120"/>
          </w:pPr>
          <w:bookmarkStart w:id="151" w:name="_Toc5901"/>
          <w:bookmarkStart w:id="152" w:name="_Toc171924490"/>
          <w:r>
            <w:rPr>
              <w:rFonts w:hint="eastAsia"/>
            </w:rPr>
            <w:t>房屋托管 Housekeeping</w:t>
          </w:r>
          <w:bookmarkEnd w:id="151"/>
          <w:bookmarkEnd w:id="152"/>
        </w:p>
        <w:p w14:paraId="5B5ABD2A" w14:textId="77777777" w:rsidR="000C3552" w:rsidRDefault="007118B2">
          <w:pPr>
            <w:pStyle w:val="afffffc"/>
            <w:ind w:firstLine="420"/>
            <w:rPr>
              <w:rFonts w:ascii="等线" w:hAnsi="等线" w:hint="eastAsia"/>
              <w:bCs/>
              <w:kern w:val="2"/>
              <w:szCs w:val="22"/>
            </w:rPr>
          </w:pPr>
          <w:r>
            <w:rPr>
              <w:rFonts w:ascii="等线" w:hAnsi="等线" w:hint="eastAsia"/>
              <w:bCs/>
              <w:kern w:val="2"/>
              <w:szCs w:val="22"/>
            </w:rPr>
            <w:t>住房租赁企业接受租赁住房所有权人或持有机构的委托，提供寻找承租人，并对租赁住房进行日常管理、维修、收取租金等服务。</w:t>
          </w:r>
        </w:p>
        <w:p w14:paraId="4317DB22" w14:textId="77777777" w:rsidR="000C3552" w:rsidRDefault="007118B2">
          <w:pPr>
            <w:pStyle w:val="affe"/>
            <w:spacing w:before="120" w:after="120"/>
          </w:pPr>
          <w:bookmarkStart w:id="153" w:name="_Toc13422"/>
          <w:bookmarkStart w:id="154" w:name="_Toc171924491"/>
          <w:r>
            <w:rPr>
              <w:rFonts w:hint="eastAsia"/>
            </w:rPr>
            <w:t>包租 Chartering</w:t>
          </w:r>
          <w:bookmarkEnd w:id="153"/>
          <w:bookmarkEnd w:id="154"/>
        </w:p>
        <w:p w14:paraId="053E9041" w14:textId="77777777" w:rsidR="000C3552" w:rsidRDefault="007118B2">
          <w:pPr>
            <w:pStyle w:val="afffffc"/>
            <w:ind w:firstLine="420"/>
            <w:rPr>
              <w:rFonts w:ascii="等线" w:hAnsi="等线" w:hint="eastAsia"/>
              <w:bCs/>
              <w:kern w:val="2"/>
              <w:szCs w:val="22"/>
            </w:rPr>
          </w:pPr>
          <w:r>
            <w:rPr>
              <w:rFonts w:ascii="等线" w:hAnsi="等线" w:hint="eastAsia"/>
              <w:bCs/>
              <w:kern w:val="2"/>
              <w:szCs w:val="22"/>
            </w:rPr>
            <w:t>住房租赁企业承租他人住房，对承租住房进行标准化装修和配置后再进行出租，收取租金差价。</w:t>
          </w:r>
        </w:p>
        <w:p w14:paraId="4C30CC7A" w14:textId="77777777" w:rsidR="000C3552" w:rsidRDefault="007118B2">
          <w:pPr>
            <w:pStyle w:val="affd"/>
          </w:pPr>
          <w:bookmarkStart w:id="155" w:name="_Toc16304"/>
          <w:bookmarkStart w:id="156" w:name="_Toc171924492"/>
          <w:r>
            <w:rPr>
              <w:rFonts w:hint="eastAsia"/>
            </w:rPr>
            <w:t>住房租赁中介</w:t>
          </w:r>
          <w:bookmarkEnd w:id="155"/>
          <w:bookmarkEnd w:id="156"/>
        </w:p>
        <w:p w14:paraId="07214D60" w14:textId="77777777" w:rsidR="000C3552" w:rsidRDefault="007118B2">
          <w:pPr>
            <w:pStyle w:val="affe"/>
            <w:spacing w:before="120" w:after="120"/>
          </w:pPr>
          <w:bookmarkStart w:id="157" w:name="_Toc20349"/>
          <w:bookmarkStart w:id="158" w:name="_Toc171924493"/>
          <w:r>
            <w:rPr>
              <w:rFonts w:hint="eastAsia"/>
            </w:rPr>
            <w:t>租赁居间服务 Rental intermediary services</w:t>
          </w:r>
          <w:bookmarkEnd w:id="157"/>
          <w:bookmarkEnd w:id="158"/>
        </w:p>
        <w:p w14:paraId="23A20251" w14:textId="77777777" w:rsidR="000C3552" w:rsidRDefault="007118B2">
          <w:pPr>
            <w:pStyle w:val="afffffc"/>
            <w:ind w:firstLine="420"/>
          </w:pPr>
          <w:r>
            <w:rPr>
              <w:rFonts w:hint="eastAsia"/>
            </w:rPr>
            <w:lastRenderedPageBreak/>
            <w:t>以居间人身份向委托人报告订立住房租赁合同的机会或提供订立住房租赁合同的媒介服务，并向委托人收取佣金的行为。</w:t>
          </w:r>
        </w:p>
        <w:p w14:paraId="193F97DF" w14:textId="77777777" w:rsidR="000C3552" w:rsidRDefault="007118B2">
          <w:pPr>
            <w:pStyle w:val="affe"/>
            <w:spacing w:before="120" w:after="120"/>
          </w:pPr>
          <w:bookmarkStart w:id="159" w:name="_Toc20825"/>
          <w:bookmarkStart w:id="160" w:name="_Toc171924494"/>
          <w:r>
            <w:t>租赁代理服务</w:t>
          </w:r>
          <w:r>
            <w:rPr>
              <w:rFonts w:hint="eastAsia"/>
            </w:rPr>
            <w:t xml:space="preserve"> Rental agency services</w:t>
          </w:r>
          <w:bookmarkEnd w:id="159"/>
          <w:bookmarkEnd w:id="160"/>
        </w:p>
        <w:p w14:paraId="37B21390" w14:textId="77777777" w:rsidR="000C3552" w:rsidRDefault="007118B2">
          <w:pPr>
            <w:pStyle w:val="afffffc"/>
            <w:ind w:firstLine="420"/>
            <w:rPr>
              <w:rFonts w:ascii="等线" w:hAnsi="等线" w:hint="eastAsia"/>
              <w:bCs/>
              <w:kern w:val="2"/>
              <w:szCs w:val="22"/>
            </w:rPr>
          </w:pPr>
          <w:r>
            <w:t>接受出租人</w:t>
          </w:r>
          <w:r>
            <w:rPr>
              <w:rFonts w:hint="eastAsia"/>
            </w:rPr>
            <w:t>或</w:t>
          </w:r>
          <w:r>
            <w:t>承租人的</w:t>
          </w:r>
          <w:r>
            <w:rPr>
              <w:rFonts w:hint="eastAsia"/>
            </w:rPr>
            <w:t>授权</w:t>
          </w:r>
          <w:r>
            <w:t>委托，以</w:t>
          </w:r>
          <w:r>
            <w:rPr>
              <w:rFonts w:hint="eastAsia"/>
            </w:rPr>
            <w:t>委托人</w:t>
          </w:r>
          <w:r>
            <w:t>的名义代理出租</w:t>
          </w:r>
          <w:r>
            <w:rPr>
              <w:rFonts w:hint="eastAsia"/>
            </w:rPr>
            <w:t>或</w:t>
          </w:r>
          <w:r>
            <w:t>承租房屋，并在授权</w:t>
          </w:r>
          <w:r>
            <w:rPr>
              <w:rFonts w:hint="eastAsia"/>
            </w:rPr>
            <w:t>委托</w:t>
          </w:r>
          <w:r>
            <w:t>范围内与承租人</w:t>
          </w:r>
          <w:r>
            <w:rPr>
              <w:rFonts w:hint="eastAsia"/>
            </w:rPr>
            <w:t>或</w:t>
          </w:r>
          <w:r>
            <w:t>出租人签订</w:t>
          </w:r>
          <w:r>
            <w:rPr>
              <w:rFonts w:hint="eastAsia"/>
            </w:rPr>
            <w:t>住房</w:t>
          </w:r>
          <w:r>
            <w:t>租赁合同，在授权范围内所实施的一切民事行为的法律后果均由委托人承担</w:t>
          </w:r>
          <w:r>
            <w:rPr>
              <w:rFonts w:hint="eastAsia"/>
            </w:rPr>
            <w:t>，并向委托人收取佣金的行为</w:t>
          </w:r>
          <w:r>
            <w:t>。包括房屋出租代理和房屋承租代理。</w:t>
          </w:r>
        </w:p>
        <w:p w14:paraId="45A55514" w14:textId="77777777" w:rsidR="000C3552" w:rsidRDefault="007118B2">
          <w:pPr>
            <w:pStyle w:val="affd"/>
          </w:pPr>
          <w:bookmarkStart w:id="161" w:name="_Toc5025"/>
          <w:bookmarkStart w:id="162" w:name="_Toc171924495"/>
          <w:r>
            <w:rPr>
              <w:rFonts w:hint="eastAsia"/>
            </w:rPr>
            <w:t>住房</w:t>
          </w:r>
          <w:r>
            <w:t>租赁</w:t>
          </w:r>
          <w:r>
            <w:rPr>
              <w:rFonts w:hint="eastAsia"/>
            </w:rPr>
            <w:t>衍生</w:t>
          </w:r>
          <w:r>
            <w:t>服务</w:t>
          </w:r>
          <w:r>
            <w:rPr>
              <w:rFonts w:hint="eastAsia"/>
            </w:rPr>
            <w:t xml:space="preserve"> Rental derivative services</w:t>
          </w:r>
          <w:bookmarkEnd w:id="161"/>
          <w:bookmarkEnd w:id="162"/>
        </w:p>
        <w:p w14:paraId="72BDAAF7" w14:textId="77777777" w:rsidR="000C3552" w:rsidRDefault="007118B2">
          <w:pPr>
            <w:pStyle w:val="afffffc"/>
            <w:ind w:firstLine="420"/>
            <w:rPr>
              <w:rFonts w:ascii="等线" w:hAnsi="等线" w:hint="eastAsia"/>
              <w:bCs/>
              <w:kern w:val="2"/>
              <w:szCs w:val="22"/>
            </w:rPr>
          </w:pPr>
          <w:r>
            <w:rPr>
              <w:rFonts w:ascii="等线" w:hAnsi="等线" w:hint="eastAsia"/>
              <w:bCs/>
              <w:kern w:val="2"/>
              <w:szCs w:val="22"/>
            </w:rPr>
            <w:t>住房租赁企业为租赁住房提供的包括装修、翻新、粉刷、改造等服务，也包括租后管理、保洁、维修维护等服务。</w:t>
          </w:r>
        </w:p>
        <w:p w14:paraId="7154C99A" w14:textId="77777777" w:rsidR="000C3552" w:rsidRDefault="007118B2">
          <w:pPr>
            <w:pStyle w:val="affc"/>
            <w:spacing w:before="240" w:after="240"/>
          </w:pPr>
          <w:bookmarkStart w:id="163" w:name="_Toc171924496"/>
          <w:r>
            <w:rPr>
              <w:rFonts w:hint="eastAsia"/>
            </w:rPr>
            <w:t>住房租赁管理</w:t>
          </w:r>
          <w:bookmarkEnd w:id="163"/>
        </w:p>
        <w:p w14:paraId="5CC70D28" w14:textId="77777777" w:rsidR="000C3552" w:rsidRDefault="007118B2">
          <w:pPr>
            <w:pStyle w:val="affd"/>
          </w:pPr>
          <w:bookmarkStart w:id="164" w:name="_Toc8987"/>
          <w:bookmarkStart w:id="165" w:name="_Toc171924497"/>
          <w:r>
            <w:rPr>
              <w:rFonts w:hint="eastAsia"/>
            </w:rPr>
            <w:t xml:space="preserve">住房租赁登记备案 </w:t>
          </w:r>
          <w:r>
            <w:t>Housing rental registration and filing</w:t>
          </w:r>
          <w:bookmarkEnd w:id="164"/>
          <w:bookmarkEnd w:id="165"/>
          <w:r>
            <w:rPr>
              <w:rFonts w:hint="eastAsia"/>
            </w:rPr>
            <w:t xml:space="preserve">        </w:t>
          </w:r>
        </w:p>
        <w:p w14:paraId="5B50AD3E" w14:textId="77777777" w:rsidR="000C3552" w:rsidRDefault="007118B2">
          <w:pPr>
            <w:pStyle w:val="afffffc"/>
            <w:ind w:firstLine="420"/>
            <w:rPr>
              <w:rFonts w:hAnsi="宋体" w:hint="eastAsia"/>
              <w:bCs/>
            </w:rPr>
          </w:pPr>
          <w:r>
            <w:rPr>
              <w:rFonts w:hAnsi="宋体" w:hint="eastAsia"/>
              <w:bCs/>
            </w:rPr>
            <w:t>出租人与</w:t>
          </w:r>
          <w:r>
            <w:rPr>
              <w:rFonts w:hAnsi="宋体"/>
              <w:bCs/>
            </w:rPr>
            <w:t>承租人</w:t>
          </w:r>
          <w:r>
            <w:rPr>
              <w:rFonts w:hAnsi="宋体" w:hint="eastAsia"/>
              <w:bCs/>
            </w:rPr>
            <w:t>订立</w:t>
          </w:r>
          <w:r>
            <w:rPr>
              <w:rFonts w:hAnsi="宋体"/>
              <w:bCs/>
            </w:rPr>
            <w:t>住房租赁合同后一定时间内，按照规定到租赁住房所在地住房城乡建设</w:t>
          </w:r>
          <w:r>
            <w:rPr>
              <w:rFonts w:hAnsi="宋体" w:hint="eastAsia"/>
              <w:bCs/>
            </w:rPr>
            <w:t>或房屋</w:t>
          </w:r>
          <w:r>
            <w:rPr>
              <w:rFonts w:hAnsi="宋体"/>
              <w:bCs/>
            </w:rPr>
            <w:t>主管部门</w:t>
          </w:r>
          <w:r>
            <w:rPr>
              <w:rFonts w:hAnsi="宋体" w:hint="eastAsia"/>
              <w:bCs/>
            </w:rPr>
            <w:t>报备</w:t>
          </w:r>
          <w:r>
            <w:rPr>
              <w:rFonts w:hAnsi="宋体"/>
              <w:bCs/>
            </w:rPr>
            <w:t>信息的行为。</w:t>
          </w:r>
        </w:p>
        <w:p w14:paraId="41130B13" w14:textId="77777777" w:rsidR="000C3552" w:rsidRDefault="007118B2">
          <w:pPr>
            <w:pStyle w:val="affd"/>
          </w:pPr>
          <w:bookmarkStart w:id="166" w:name="_Toc7940"/>
          <w:bookmarkStart w:id="167" w:name="_Toc171924498"/>
          <w:r>
            <w:rPr>
              <w:rFonts w:hint="eastAsia"/>
            </w:rPr>
            <w:t>出租</w:t>
          </w:r>
          <w:r>
            <w:t xml:space="preserve">登记Rental </w:t>
          </w:r>
          <w:r>
            <w:rPr>
              <w:rFonts w:hint="eastAsia"/>
            </w:rPr>
            <w:t>r</w:t>
          </w:r>
          <w:r>
            <w:t>egistration</w:t>
          </w:r>
          <w:bookmarkEnd w:id="166"/>
          <w:bookmarkEnd w:id="167"/>
        </w:p>
        <w:p w14:paraId="129CB2CB" w14:textId="77777777" w:rsidR="000C3552" w:rsidRDefault="007118B2">
          <w:pPr>
            <w:pStyle w:val="afffffc"/>
            <w:ind w:firstLine="420"/>
            <w:rPr>
              <w:rFonts w:hAnsi="宋体" w:hint="eastAsia"/>
              <w:bCs/>
            </w:rPr>
          </w:pPr>
          <w:r>
            <w:rPr>
              <w:rFonts w:hAnsi="宋体" w:hint="eastAsia"/>
              <w:bCs/>
            </w:rPr>
            <w:t>出租人与</w:t>
          </w:r>
          <w:r>
            <w:rPr>
              <w:rFonts w:hAnsi="宋体"/>
              <w:bCs/>
            </w:rPr>
            <w:t>承租人订立住房租赁合同后</w:t>
          </w:r>
          <w:r>
            <w:rPr>
              <w:rFonts w:hAnsi="宋体" w:hint="eastAsia"/>
              <w:bCs/>
            </w:rPr>
            <w:t>一定</w:t>
          </w:r>
          <w:r>
            <w:rPr>
              <w:rFonts w:hAnsi="宋体"/>
              <w:bCs/>
            </w:rPr>
            <w:t>时间内，按照规定到</w:t>
          </w:r>
          <w:r>
            <w:rPr>
              <w:rFonts w:hAnsi="宋体" w:hint="eastAsia"/>
              <w:bCs/>
            </w:rPr>
            <w:t>租赁</w:t>
          </w:r>
          <w:r>
            <w:rPr>
              <w:rFonts w:hAnsi="宋体"/>
              <w:bCs/>
            </w:rPr>
            <w:t>住房所在地</w:t>
          </w:r>
          <w:r>
            <w:rPr>
              <w:rFonts w:hAnsi="宋体" w:hint="eastAsia"/>
              <w:bCs/>
            </w:rPr>
            <w:t>流动人口基层管理</w:t>
          </w:r>
          <w:r>
            <w:rPr>
              <w:rFonts w:hAnsi="宋体"/>
              <w:bCs/>
            </w:rPr>
            <w:t>服务机构或者公安机关</w:t>
          </w:r>
          <w:r>
            <w:rPr>
              <w:rFonts w:hAnsi="宋体" w:hint="eastAsia"/>
              <w:bCs/>
            </w:rPr>
            <w:t>指定</w:t>
          </w:r>
          <w:r>
            <w:rPr>
              <w:rFonts w:hAnsi="宋体"/>
              <w:bCs/>
            </w:rPr>
            <w:t>的信息系统</w:t>
          </w:r>
          <w:r>
            <w:rPr>
              <w:rFonts w:hAnsi="宋体" w:hint="eastAsia"/>
              <w:bCs/>
            </w:rPr>
            <w:t>填报</w:t>
          </w:r>
          <w:r>
            <w:rPr>
              <w:rFonts w:hAnsi="宋体"/>
              <w:bCs/>
            </w:rPr>
            <w:t>租赁住房</w:t>
          </w:r>
          <w:r>
            <w:rPr>
              <w:rFonts w:hAnsi="宋体" w:hint="eastAsia"/>
              <w:bCs/>
            </w:rPr>
            <w:t>、</w:t>
          </w:r>
          <w:r>
            <w:rPr>
              <w:rFonts w:hAnsi="宋体"/>
              <w:bCs/>
            </w:rPr>
            <w:t>出租人、承租人及其他实际居住人员</w:t>
          </w:r>
          <w:r>
            <w:rPr>
              <w:rFonts w:hAnsi="宋体" w:hint="eastAsia"/>
              <w:bCs/>
            </w:rPr>
            <w:t>信息等</w:t>
          </w:r>
          <w:r>
            <w:rPr>
              <w:rFonts w:hAnsi="宋体"/>
              <w:bCs/>
            </w:rPr>
            <w:t>内容的行为。</w:t>
          </w:r>
        </w:p>
        <w:p w14:paraId="2083D5E3" w14:textId="77777777" w:rsidR="000C3552" w:rsidRDefault="007118B2">
          <w:pPr>
            <w:pStyle w:val="affd"/>
          </w:pPr>
          <w:bookmarkStart w:id="168" w:name="_Toc24890"/>
          <w:bookmarkStart w:id="169" w:name="_Toc171924499"/>
          <w:r>
            <w:rPr>
              <w:rFonts w:hint="eastAsia"/>
            </w:rPr>
            <w:t>住房租金监测 Rent monitoring</w:t>
          </w:r>
          <w:bookmarkEnd w:id="168"/>
          <w:bookmarkEnd w:id="169"/>
        </w:p>
        <w:p w14:paraId="7CB12B85" w14:textId="77777777" w:rsidR="000C3552" w:rsidRDefault="007118B2">
          <w:pPr>
            <w:pStyle w:val="afffffc"/>
            <w:ind w:firstLine="420"/>
          </w:pPr>
          <w:r>
            <w:rPr>
              <w:rFonts w:hAnsi="宋体" w:cs="宋体" w:hint="eastAsia"/>
              <w:color w:val="000000"/>
              <w:szCs w:val="21"/>
            </w:rPr>
            <w:t>对监测区域范围</w:t>
          </w:r>
          <w:r>
            <w:rPr>
              <w:rFonts w:hAnsi="宋体" w:cs="宋体"/>
              <w:color w:val="000000"/>
              <w:szCs w:val="21"/>
            </w:rPr>
            <w:t>内</w:t>
          </w:r>
          <w:r>
            <w:rPr>
              <w:rFonts w:hAnsi="宋体" w:cs="宋体" w:hint="eastAsia"/>
              <w:color w:val="000000"/>
              <w:szCs w:val="21"/>
            </w:rPr>
            <w:t>住房租赁市场租金水平及变动情况进行持续</w:t>
          </w:r>
          <w:r>
            <w:rPr>
              <w:rFonts w:hAnsi="宋体" w:cs="宋体"/>
              <w:color w:val="000000"/>
              <w:szCs w:val="21"/>
            </w:rPr>
            <w:t>性</w:t>
          </w:r>
          <w:r>
            <w:rPr>
              <w:rFonts w:hAnsi="宋体" w:cs="宋体" w:hint="eastAsia"/>
              <w:color w:val="000000"/>
              <w:szCs w:val="21"/>
            </w:rPr>
            <w:t>观测</w:t>
          </w:r>
          <w:r>
            <w:rPr>
              <w:rFonts w:hAnsi="宋体" w:cs="宋体"/>
              <w:color w:val="000000"/>
              <w:szCs w:val="21"/>
            </w:rPr>
            <w:t>记录</w:t>
          </w:r>
          <w:r>
            <w:rPr>
              <w:rFonts w:hAnsi="宋体" w:cs="宋体" w:hint="eastAsia"/>
              <w:color w:val="000000"/>
              <w:szCs w:val="21"/>
            </w:rPr>
            <w:t>，并通过分析整理形成住房租赁市场运行态势和租金走势等监测成果的行为。</w:t>
          </w:r>
        </w:p>
        <w:p w14:paraId="33DF8727" w14:textId="77777777" w:rsidR="000C3552" w:rsidRDefault="007118B2">
          <w:pPr>
            <w:pStyle w:val="affd"/>
          </w:pPr>
          <w:bookmarkStart w:id="170" w:name="_Toc3607"/>
          <w:bookmarkStart w:id="171" w:name="_Toc171924500"/>
          <w:bookmarkStart w:id="172" w:name="BookMark5"/>
          <w:r>
            <w:rPr>
              <w:rFonts w:hint="eastAsia"/>
            </w:rPr>
            <w:t>住房租赁</w:t>
          </w:r>
          <w:r>
            <w:t>价格指数Housing rental price index</w:t>
          </w:r>
          <w:bookmarkEnd w:id="170"/>
          <w:bookmarkEnd w:id="171"/>
        </w:p>
        <w:p w14:paraId="2150A422" w14:textId="77777777" w:rsidR="000C3552" w:rsidRDefault="007118B2">
          <w:pPr>
            <w:pStyle w:val="afffffc"/>
            <w:ind w:firstLine="420"/>
            <w:rPr>
              <w:rFonts w:hAnsi="宋体" w:cs="宋体" w:hint="eastAsia"/>
              <w:color w:val="000000"/>
              <w:szCs w:val="21"/>
            </w:rPr>
          </w:pPr>
          <w:r>
            <w:rPr>
              <w:rFonts w:hAnsi="宋体" w:cs="宋体" w:hint="eastAsia"/>
              <w:color w:val="000000"/>
              <w:szCs w:val="21"/>
            </w:rPr>
            <w:t>由统计</w:t>
          </w:r>
          <w:r>
            <w:rPr>
              <w:rFonts w:hAnsi="宋体" w:cs="宋体"/>
              <w:color w:val="000000"/>
              <w:szCs w:val="21"/>
            </w:rPr>
            <w:t>部门或专业机构编制的反映一定时期内房屋租赁价格总水平变动趋势和变动程度的相对数</w:t>
          </w:r>
          <w:r>
            <w:rPr>
              <w:rFonts w:hAnsi="宋体" w:cs="宋体" w:hint="eastAsia"/>
              <w:color w:val="000000"/>
              <w:szCs w:val="21"/>
            </w:rPr>
            <w:t>。</w:t>
          </w:r>
        </w:p>
        <w:p w14:paraId="2DB57256" w14:textId="77777777" w:rsidR="000C3552" w:rsidRDefault="007118B2">
          <w:pPr>
            <w:pStyle w:val="affd"/>
          </w:pPr>
          <w:bookmarkStart w:id="173" w:name="_Toc29028"/>
          <w:bookmarkStart w:id="174" w:name="_Toc171924501"/>
          <w:r>
            <w:t>租金押金监管</w:t>
          </w:r>
          <w:r>
            <w:rPr>
              <w:rFonts w:hint="eastAsia"/>
            </w:rPr>
            <w:t xml:space="preserve"> Rent and deposit supervision</w:t>
          </w:r>
          <w:bookmarkEnd w:id="173"/>
          <w:bookmarkEnd w:id="174"/>
        </w:p>
        <w:p w14:paraId="24F019BF" w14:textId="77777777" w:rsidR="000C3552" w:rsidRDefault="007118B2">
          <w:pPr>
            <w:pStyle w:val="afffffc"/>
            <w:ind w:firstLine="420"/>
          </w:pPr>
          <w:r>
            <w:rPr>
              <w:rFonts w:hint="eastAsia"/>
            </w:rPr>
            <w:t>住房</w:t>
          </w:r>
          <w:r>
            <w:t>租赁企业向承租人收取的租金</w:t>
          </w:r>
          <w:r>
            <w:rPr>
              <w:rFonts w:hint="eastAsia"/>
            </w:rPr>
            <w:t>或</w:t>
          </w:r>
          <w:r>
            <w:t>押金</w:t>
          </w:r>
          <w:r>
            <w:rPr>
              <w:rFonts w:hint="eastAsia"/>
            </w:rPr>
            <w:t>，按照相关</w:t>
          </w:r>
          <w:r>
            <w:t>规定通过第三方</w:t>
          </w:r>
          <w:r>
            <w:rPr>
              <w:rFonts w:hint="eastAsia"/>
            </w:rPr>
            <w:t>专用</w:t>
          </w:r>
          <w:r>
            <w:t>账户托管，以保障</w:t>
          </w:r>
          <w:r>
            <w:rPr>
              <w:rFonts w:hint="eastAsia"/>
            </w:rPr>
            <w:t>资</w:t>
          </w:r>
          <w:r>
            <w:t>金安全</w:t>
          </w:r>
          <w:r>
            <w:rPr>
              <w:rFonts w:hint="eastAsia"/>
            </w:rPr>
            <w:t>的</w:t>
          </w:r>
          <w:r>
            <w:t>行为。</w:t>
          </w:r>
        </w:p>
        <w:p w14:paraId="2A187953" w14:textId="77777777" w:rsidR="000C3552" w:rsidRDefault="007118B2">
          <w:pPr>
            <w:pStyle w:val="affd"/>
          </w:pPr>
          <w:bookmarkStart w:id="175" w:name="_Toc30810"/>
          <w:bookmarkStart w:id="176" w:name="_Toc171924502"/>
          <w:r>
            <w:rPr>
              <w:rFonts w:hint="eastAsia"/>
            </w:rPr>
            <w:t>租赁</w:t>
          </w:r>
          <w:r>
            <w:t xml:space="preserve">房屋安全管理Safety </w:t>
          </w:r>
          <w:r>
            <w:rPr>
              <w:rFonts w:hint="eastAsia"/>
            </w:rPr>
            <w:t>m</w:t>
          </w:r>
          <w:r>
            <w:t xml:space="preserve">anagement of </w:t>
          </w:r>
          <w:r>
            <w:rPr>
              <w:rFonts w:hint="eastAsia"/>
            </w:rPr>
            <w:t>r</w:t>
          </w:r>
          <w:r>
            <w:t xml:space="preserve">ental </w:t>
          </w:r>
          <w:r>
            <w:rPr>
              <w:rFonts w:hint="eastAsia"/>
            </w:rPr>
            <w:t>h</w:t>
          </w:r>
          <w:r>
            <w:t>ousing</w:t>
          </w:r>
          <w:bookmarkEnd w:id="175"/>
          <w:bookmarkEnd w:id="176"/>
        </w:p>
        <w:p w14:paraId="07F31CD4" w14:textId="77777777" w:rsidR="000C3552" w:rsidRDefault="007118B2">
          <w:pPr>
            <w:pStyle w:val="afffffc"/>
            <w:ind w:firstLine="420"/>
          </w:pPr>
          <w:r>
            <w:t>在房屋租赁过程中，</w:t>
          </w:r>
          <w:r>
            <w:rPr>
              <w:rFonts w:hint="eastAsia"/>
            </w:rPr>
            <w:t>为</w:t>
          </w:r>
          <w:r>
            <w:t>确保房屋及其</w:t>
          </w:r>
          <w:r>
            <w:rPr>
              <w:rFonts w:hint="eastAsia"/>
            </w:rPr>
            <w:t>附属</w:t>
          </w:r>
          <w:r>
            <w:t>设施的安全性，保障</w:t>
          </w:r>
          <w:r>
            <w:rPr>
              <w:rFonts w:hint="eastAsia"/>
            </w:rPr>
            <w:t>承租人</w:t>
          </w:r>
          <w:r>
            <w:t>的人身和财产安全</w:t>
          </w:r>
          <w:r>
            <w:rPr>
              <w:rFonts w:hint="eastAsia"/>
            </w:rPr>
            <w:t>而实施</w:t>
          </w:r>
          <w:r>
            <w:t>的一系列管理措施和活动</w:t>
          </w:r>
          <w:r>
            <w:rPr>
              <w:rFonts w:hint="eastAsia"/>
            </w:rPr>
            <w:t>，</w:t>
          </w:r>
          <w:r>
            <w:t>包括但不限于房屋结构、</w:t>
          </w:r>
          <w:r>
            <w:rPr>
              <w:rFonts w:hint="eastAsia"/>
            </w:rPr>
            <w:t>消防</w:t>
          </w:r>
          <w:r>
            <w:t>、电气、燃气、卫生</w:t>
          </w:r>
          <w:r>
            <w:rPr>
              <w:rFonts w:hint="eastAsia"/>
            </w:rPr>
            <w:t>等安全管理，关于相关</w:t>
          </w:r>
          <w:r>
            <w:t>法律法规</w:t>
          </w:r>
          <w:r>
            <w:rPr>
              <w:rFonts w:hint="eastAsia"/>
            </w:rPr>
            <w:t>、安全租住公约</w:t>
          </w:r>
          <w:r>
            <w:t>、应急预案</w:t>
          </w:r>
          <w:r>
            <w:rPr>
              <w:rFonts w:hint="eastAsia"/>
            </w:rPr>
            <w:t>等宣传提示</w:t>
          </w:r>
          <w:r>
            <w:t>。</w:t>
          </w:r>
        </w:p>
        <w:p w14:paraId="14A5A2EC" w14:textId="77777777" w:rsidR="000C3552" w:rsidRDefault="007118B2">
          <w:pPr>
            <w:pStyle w:val="affd"/>
          </w:pPr>
          <w:bookmarkStart w:id="177" w:name="_Toc14613"/>
          <w:bookmarkStart w:id="178" w:name="_Toc171924503"/>
          <w:r>
            <w:rPr>
              <w:rFonts w:hint="eastAsia"/>
            </w:rPr>
            <w:t xml:space="preserve">实名从业 </w:t>
          </w:r>
          <w:r>
            <w:t>Real name employment</w:t>
          </w:r>
          <w:bookmarkEnd w:id="177"/>
          <w:bookmarkEnd w:id="178"/>
        </w:p>
        <w:p w14:paraId="3167EA2A" w14:textId="77777777" w:rsidR="000C3552" w:rsidRDefault="007118B2">
          <w:pPr>
            <w:pStyle w:val="afffffc"/>
            <w:ind w:firstLine="420"/>
          </w:pPr>
          <w:r>
            <w:rPr>
              <w:rFonts w:hint="eastAsia"/>
            </w:rPr>
            <w:t>住房</w:t>
          </w:r>
          <w:r>
            <w:t>租赁</w:t>
          </w:r>
          <w:r>
            <w:rPr>
              <w:rFonts w:hint="eastAsia"/>
            </w:rPr>
            <w:t>企业</w:t>
          </w:r>
          <w:r>
            <w:t>的从业人员</w:t>
          </w:r>
          <w:r>
            <w:rPr>
              <w:rFonts w:hint="eastAsia"/>
            </w:rPr>
            <w:t>按相关规定办理</w:t>
          </w:r>
          <w:r>
            <w:t>从业信息卡，并在提供服务的</w:t>
          </w:r>
          <w:r>
            <w:rPr>
              <w:rFonts w:hint="eastAsia"/>
            </w:rPr>
            <w:t>住房</w:t>
          </w:r>
          <w:r>
            <w:t>租赁合同上签字、注明从业信息卡号</w:t>
          </w:r>
          <w:r>
            <w:rPr>
              <w:rFonts w:hint="eastAsia"/>
            </w:rPr>
            <w:t>的</w:t>
          </w:r>
          <w:r>
            <w:t>行为。</w:t>
          </w:r>
        </w:p>
        <w:p w14:paraId="7A8F0A19" w14:textId="77777777" w:rsidR="000C3552" w:rsidRDefault="007118B2">
          <w:pPr>
            <w:pStyle w:val="affd"/>
          </w:pPr>
          <w:bookmarkStart w:id="179" w:name="_Toc32128"/>
          <w:bookmarkStart w:id="180" w:name="_Toc171924504"/>
          <w:r>
            <w:rPr>
              <w:rFonts w:hint="eastAsia"/>
            </w:rPr>
            <w:t>房屋状况</w:t>
          </w:r>
          <w:r>
            <w:t>说明书</w:t>
          </w:r>
          <w:r>
            <w:rPr>
              <w:rFonts w:hint="eastAsia"/>
            </w:rPr>
            <w:t xml:space="preserve"> </w:t>
          </w:r>
          <w:r>
            <w:t>Property condition manual</w:t>
          </w:r>
          <w:bookmarkEnd w:id="179"/>
          <w:bookmarkEnd w:id="180"/>
        </w:p>
        <w:p w14:paraId="5C834DCD" w14:textId="77777777" w:rsidR="000C3552" w:rsidRDefault="007118B2">
          <w:pPr>
            <w:pStyle w:val="afffffc"/>
            <w:ind w:firstLine="420"/>
          </w:pPr>
          <w:r>
            <w:rPr>
              <w:rFonts w:hint="eastAsia"/>
            </w:rPr>
            <w:t>住房</w:t>
          </w:r>
          <w:r>
            <w:t>租赁企业编制的</w:t>
          </w:r>
          <w:r>
            <w:rPr>
              <w:rFonts w:hint="eastAsia"/>
            </w:rPr>
            <w:t>描述租赁住房基本</w:t>
          </w:r>
          <w:r>
            <w:t>状况</w:t>
          </w:r>
          <w:r>
            <w:rPr>
              <w:rFonts w:hint="eastAsia"/>
            </w:rPr>
            <w:t>及</w:t>
          </w:r>
          <w:r>
            <w:t>出租要求的文件</w:t>
          </w:r>
          <w:r>
            <w:rPr>
              <w:rFonts w:hint="eastAsia"/>
            </w:rPr>
            <w:t>，</w:t>
          </w:r>
          <w:r>
            <w:t>向</w:t>
          </w:r>
          <w:r>
            <w:rPr>
              <w:rFonts w:hint="eastAsia"/>
            </w:rPr>
            <w:t>意向</w:t>
          </w:r>
          <w:r>
            <w:t>承租人</w:t>
          </w:r>
          <w:r>
            <w:rPr>
              <w:rFonts w:hint="eastAsia"/>
            </w:rPr>
            <w:t>推荐</w:t>
          </w:r>
          <w:r>
            <w:t>房源</w:t>
          </w:r>
          <w:r>
            <w:rPr>
              <w:rFonts w:hint="eastAsia"/>
            </w:rPr>
            <w:t>时</w:t>
          </w:r>
          <w:r>
            <w:t>使用。</w:t>
          </w:r>
        </w:p>
        <w:p w14:paraId="344CA0E4" w14:textId="77777777" w:rsidR="000C3552" w:rsidRDefault="007118B2">
          <w:pPr>
            <w:pStyle w:val="affd"/>
          </w:pPr>
          <w:bookmarkStart w:id="181" w:name="_Toc17939"/>
          <w:bookmarkStart w:id="182" w:name="_Toc171924505"/>
          <w:r>
            <w:rPr>
              <w:rFonts w:hint="eastAsia"/>
            </w:rPr>
            <w:t>住房租赁管理</w:t>
          </w:r>
          <w:r>
            <w:t xml:space="preserve">服务平台Housing </w:t>
          </w:r>
          <w:r>
            <w:rPr>
              <w:rFonts w:hint="eastAsia"/>
            </w:rPr>
            <w:t>r</w:t>
          </w:r>
          <w:r>
            <w:t xml:space="preserve">ental </w:t>
          </w:r>
          <w:r>
            <w:rPr>
              <w:rFonts w:hint="eastAsia"/>
            </w:rPr>
            <w:t>m</w:t>
          </w:r>
          <w:r>
            <w:t xml:space="preserve">anagement </w:t>
          </w:r>
          <w:r>
            <w:rPr>
              <w:rFonts w:hint="eastAsia"/>
            </w:rPr>
            <w:t>s</w:t>
          </w:r>
          <w:r>
            <w:t xml:space="preserve">ervice </w:t>
          </w:r>
          <w:r>
            <w:rPr>
              <w:rFonts w:hint="eastAsia"/>
            </w:rPr>
            <w:t>p</w:t>
          </w:r>
          <w:r>
            <w:t>latform</w:t>
          </w:r>
          <w:bookmarkEnd w:id="181"/>
          <w:bookmarkEnd w:id="182"/>
        </w:p>
        <w:p w14:paraId="7AC5287C" w14:textId="77777777" w:rsidR="000C3552" w:rsidRDefault="007118B2">
          <w:pPr>
            <w:pStyle w:val="afffffc"/>
            <w:ind w:firstLine="420"/>
            <w:rPr>
              <w:rFonts w:hAnsi="宋体" w:hint="eastAsia"/>
              <w:bCs/>
            </w:rPr>
          </w:pPr>
          <w:r>
            <w:rPr>
              <w:rFonts w:hAnsi="宋体"/>
              <w:bCs/>
            </w:rPr>
            <w:t>住房城乡建设</w:t>
          </w:r>
          <w:r>
            <w:rPr>
              <w:rFonts w:hAnsi="宋体" w:hint="eastAsia"/>
              <w:bCs/>
            </w:rPr>
            <w:t>或房屋</w:t>
          </w:r>
          <w:r>
            <w:rPr>
              <w:rFonts w:hAnsi="宋体"/>
              <w:bCs/>
            </w:rPr>
            <w:t>主管部门</w:t>
          </w:r>
          <w:r>
            <w:rPr>
              <w:rFonts w:hAnsi="宋体" w:hint="eastAsia"/>
              <w:bCs/>
            </w:rPr>
            <w:t>组织建立</w:t>
          </w:r>
          <w:r>
            <w:rPr>
              <w:rFonts w:hAnsi="宋体"/>
              <w:bCs/>
            </w:rPr>
            <w:t>的</w:t>
          </w:r>
          <w:r>
            <w:rPr>
              <w:rFonts w:hAnsi="宋体" w:hint="eastAsia"/>
              <w:bCs/>
            </w:rPr>
            <w:t>，</w:t>
          </w:r>
          <w:r>
            <w:rPr>
              <w:rFonts w:hAnsi="宋体"/>
              <w:bCs/>
            </w:rPr>
            <w:t>为租赁当事人提供住房租赁合同网签、登记备案、信息查询和核验等</w:t>
          </w:r>
          <w:r>
            <w:rPr>
              <w:rFonts w:hAnsi="宋体" w:hint="eastAsia"/>
              <w:bCs/>
            </w:rPr>
            <w:t>服务的信</w:t>
          </w:r>
          <w:r>
            <w:rPr>
              <w:rFonts w:hAnsi="宋体"/>
              <w:bCs/>
            </w:rPr>
            <w:t>息系统。</w:t>
          </w:r>
        </w:p>
        <w:p w14:paraId="78AF1F32" w14:textId="77777777" w:rsidR="000C3552" w:rsidRDefault="007118B2">
          <w:pPr>
            <w:pStyle w:val="affd"/>
          </w:pPr>
          <w:bookmarkStart w:id="183" w:name="_Toc28111"/>
          <w:bookmarkStart w:id="184" w:name="_Toc171924506"/>
          <w:r>
            <w:t xml:space="preserve">住房租赁合同示范文本Demonstration </w:t>
          </w:r>
          <w:r>
            <w:rPr>
              <w:rFonts w:hint="eastAsia"/>
            </w:rPr>
            <w:t>t</w:t>
          </w:r>
          <w:r>
            <w:t xml:space="preserve">ext of </w:t>
          </w:r>
          <w:r>
            <w:rPr>
              <w:rFonts w:hint="eastAsia"/>
            </w:rPr>
            <w:t>h</w:t>
          </w:r>
          <w:r>
            <w:t xml:space="preserve">ousing </w:t>
          </w:r>
          <w:r>
            <w:rPr>
              <w:rFonts w:hint="eastAsia"/>
            </w:rPr>
            <w:t>l</w:t>
          </w:r>
          <w:r>
            <w:t xml:space="preserve">ease </w:t>
          </w:r>
          <w:r>
            <w:rPr>
              <w:rFonts w:hint="eastAsia"/>
            </w:rPr>
            <w:t>c</w:t>
          </w:r>
          <w:r>
            <w:t>ontract</w:t>
          </w:r>
          <w:bookmarkEnd w:id="183"/>
          <w:bookmarkEnd w:id="184"/>
        </w:p>
        <w:p w14:paraId="714CAEA2" w14:textId="77777777" w:rsidR="000C3552" w:rsidRDefault="007118B2">
          <w:pPr>
            <w:pStyle w:val="afffffc"/>
            <w:ind w:firstLine="420"/>
            <w:rPr>
              <w:rFonts w:hAnsi="宋体" w:hint="eastAsia"/>
              <w:bCs/>
            </w:rPr>
          </w:pPr>
          <w:r>
            <w:rPr>
              <w:rFonts w:hAnsi="宋体"/>
              <w:bCs/>
            </w:rPr>
            <w:lastRenderedPageBreak/>
            <w:t>住房城乡建设</w:t>
          </w:r>
          <w:r>
            <w:rPr>
              <w:rFonts w:hAnsi="宋体" w:hint="eastAsia"/>
              <w:bCs/>
            </w:rPr>
            <w:t>或房屋</w:t>
          </w:r>
          <w:r>
            <w:rPr>
              <w:rFonts w:hAnsi="宋体"/>
              <w:bCs/>
            </w:rPr>
            <w:t>主管部门</w:t>
          </w:r>
          <w:r>
            <w:rPr>
              <w:rFonts w:hAnsi="宋体" w:hint="eastAsia"/>
              <w:bCs/>
            </w:rPr>
            <w:t>制定</w:t>
          </w:r>
          <w:r>
            <w:rPr>
              <w:rFonts w:hAnsi="宋体"/>
              <w:bCs/>
            </w:rPr>
            <w:t>的</w:t>
          </w:r>
          <w:r>
            <w:rPr>
              <w:rFonts w:hAnsi="宋体" w:hint="eastAsia"/>
              <w:bCs/>
            </w:rPr>
            <w:t>，</w:t>
          </w:r>
          <w:r>
            <w:rPr>
              <w:rFonts w:hAnsi="宋体"/>
              <w:bCs/>
            </w:rPr>
            <w:t>供租赁当事人</w:t>
          </w:r>
          <w:r>
            <w:rPr>
              <w:rFonts w:hAnsi="宋体" w:hint="eastAsia"/>
              <w:bCs/>
            </w:rPr>
            <w:t>签订</w:t>
          </w:r>
          <w:r>
            <w:rPr>
              <w:rFonts w:hAnsi="宋体"/>
              <w:bCs/>
            </w:rPr>
            <w:t>住房租赁合同时使用的</w:t>
          </w:r>
          <w:r>
            <w:rPr>
              <w:rFonts w:hAnsi="宋体" w:hint="eastAsia"/>
              <w:bCs/>
            </w:rPr>
            <w:t>标准</w:t>
          </w:r>
          <w:r>
            <w:rPr>
              <w:rFonts w:hAnsi="宋体"/>
              <w:bCs/>
            </w:rPr>
            <w:t>格式合同文本。</w:t>
          </w:r>
        </w:p>
        <w:p w14:paraId="25D4653B" w14:textId="77777777" w:rsidR="000C3552" w:rsidRDefault="007118B2">
          <w:pPr>
            <w:pStyle w:val="affd"/>
          </w:pPr>
          <w:bookmarkStart w:id="185" w:name="_Toc26992"/>
          <w:bookmarkStart w:id="186" w:name="_Toc171924507"/>
          <w:r>
            <w:rPr>
              <w:rFonts w:hint="eastAsia"/>
            </w:rPr>
            <w:t>房源核验</w:t>
          </w:r>
          <w:r>
            <w:t>Property verification</w:t>
          </w:r>
          <w:bookmarkEnd w:id="185"/>
          <w:bookmarkEnd w:id="186"/>
        </w:p>
        <w:p w14:paraId="603C3CF5" w14:textId="77777777" w:rsidR="000C3552" w:rsidRDefault="007118B2">
          <w:pPr>
            <w:pStyle w:val="afffffc"/>
            <w:ind w:firstLine="420"/>
            <w:rPr>
              <w:rFonts w:hAnsi="宋体" w:hint="eastAsia"/>
              <w:bCs/>
            </w:rPr>
          </w:pPr>
          <w:r>
            <w:rPr>
              <w:rFonts w:hAnsi="宋体"/>
              <w:bCs/>
            </w:rPr>
            <w:t>住房城乡建设</w:t>
          </w:r>
          <w:r>
            <w:rPr>
              <w:rFonts w:hAnsi="宋体" w:hint="eastAsia"/>
              <w:bCs/>
            </w:rPr>
            <w:t>或房屋</w:t>
          </w:r>
          <w:r>
            <w:rPr>
              <w:rFonts w:hAnsi="宋体"/>
              <w:bCs/>
            </w:rPr>
            <w:t>主管部门</w:t>
          </w:r>
          <w:r>
            <w:rPr>
              <w:rFonts w:hAnsi="宋体" w:hint="eastAsia"/>
              <w:bCs/>
            </w:rPr>
            <w:t>提供</w:t>
          </w:r>
          <w:r>
            <w:rPr>
              <w:rFonts w:hAnsi="宋体"/>
              <w:bCs/>
            </w:rPr>
            <w:t>的，查询租赁住房房源产权</w:t>
          </w:r>
          <w:r>
            <w:rPr>
              <w:rFonts w:hAnsi="宋体" w:hint="eastAsia"/>
              <w:bCs/>
            </w:rPr>
            <w:t>信息</w:t>
          </w:r>
          <w:r>
            <w:rPr>
              <w:rFonts w:hAnsi="宋体"/>
              <w:bCs/>
            </w:rPr>
            <w:t>的服务。</w:t>
          </w:r>
        </w:p>
        <w:p w14:paraId="01FB6983" w14:textId="77777777" w:rsidR="000C3552" w:rsidRDefault="000C3552">
          <w:pPr>
            <w:pStyle w:val="af8"/>
            <w:rPr>
              <w:rFonts w:hint="eastAsia"/>
              <w:vanish w:val="0"/>
            </w:rPr>
          </w:pPr>
        </w:p>
        <w:p w14:paraId="250B6649" w14:textId="77777777" w:rsidR="000C3552" w:rsidRDefault="000C3552">
          <w:pPr>
            <w:pStyle w:val="af8"/>
            <w:rPr>
              <w:rFonts w:hint="eastAsia"/>
              <w:vanish w:val="0"/>
            </w:rPr>
          </w:pPr>
        </w:p>
        <w:bookmarkEnd w:id="172"/>
        <w:p w14:paraId="415FD1FE" w14:textId="77777777" w:rsidR="000C3552" w:rsidRDefault="000C3552">
          <w:pPr>
            <w:pStyle w:val="afffffc"/>
            <w:ind w:firstLineChars="0" w:firstLine="0"/>
          </w:pPr>
        </w:p>
        <w:p w14:paraId="1407D518" w14:textId="77777777" w:rsidR="000C3552" w:rsidRDefault="00000000">
          <w:pPr>
            <w:pStyle w:val="afffffc"/>
            <w:ind w:firstLineChars="0" w:firstLine="0"/>
          </w:pPr>
        </w:p>
      </w:sdtContent>
    </w:sdt>
    <w:sectPr w:rsidR="000C3552">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B70E2" w14:textId="77777777" w:rsidR="00837F2D" w:rsidRDefault="00837F2D">
      <w:pPr>
        <w:spacing w:line="240" w:lineRule="auto"/>
      </w:pPr>
      <w:r>
        <w:separator/>
      </w:r>
    </w:p>
    <w:p w14:paraId="27D63F68" w14:textId="77777777" w:rsidR="00837F2D" w:rsidRDefault="00837F2D"/>
    <w:p w14:paraId="614B4030" w14:textId="77777777" w:rsidR="00837F2D" w:rsidRDefault="00837F2D" w:rsidP="000A733D"/>
    <w:p w14:paraId="1EEA4F40" w14:textId="77777777" w:rsidR="00837F2D" w:rsidRDefault="00837F2D" w:rsidP="000A733D"/>
  </w:endnote>
  <w:endnote w:type="continuationSeparator" w:id="0">
    <w:p w14:paraId="76E9FED2" w14:textId="77777777" w:rsidR="00837F2D" w:rsidRDefault="00837F2D">
      <w:pPr>
        <w:spacing w:line="240" w:lineRule="auto"/>
      </w:pPr>
      <w:r>
        <w:continuationSeparator/>
      </w:r>
    </w:p>
    <w:p w14:paraId="09E1C6BD" w14:textId="77777777" w:rsidR="00837F2D" w:rsidRDefault="00837F2D"/>
    <w:p w14:paraId="3591EB4C" w14:textId="77777777" w:rsidR="00837F2D" w:rsidRDefault="00837F2D" w:rsidP="000A733D"/>
    <w:p w14:paraId="39FC83A6" w14:textId="77777777" w:rsidR="00837F2D" w:rsidRDefault="00837F2D" w:rsidP="000A7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2645C" w14:textId="77777777" w:rsidR="000C3552" w:rsidRDefault="007118B2">
    <w:pPr>
      <w:pStyle w:val="affff1"/>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48B3" w14:textId="77777777" w:rsidR="00F35FDA" w:rsidRDefault="00F35FDA">
    <w:pPr>
      <w:pStyle w:val="af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70EBB" w14:textId="77777777" w:rsidR="000C3552" w:rsidRDefault="000C3552">
    <w:pPr>
      <w:pStyle w:val="affff1"/>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E5A11" w14:textId="77777777" w:rsidR="000C3552" w:rsidRDefault="007118B2">
    <w:pPr>
      <w:pStyle w:val="afffff9"/>
    </w:pPr>
    <w:r>
      <w:fldChar w:fldCharType="begin"/>
    </w:r>
    <w:r>
      <w:instrText>PAGE   \* MERGEFORMAT</w:instrText>
    </w:r>
    <w:r>
      <w:fldChar w:fldCharType="separate"/>
    </w:r>
    <w:r w:rsidR="000117D3" w:rsidRPr="000117D3">
      <w:rPr>
        <w:noProof/>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0748A" w14:textId="77777777" w:rsidR="00837F2D" w:rsidRDefault="00837F2D">
      <w:pPr>
        <w:spacing w:line="240" w:lineRule="auto"/>
      </w:pPr>
      <w:r>
        <w:separator/>
      </w:r>
    </w:p>
    <w:p w14:paraId="20E39C17" w14:textId="77777777" w:rsidR="00837F2D" w:rsidRDefault="00837F2D"/>
    <w:p w14:paraId="56E7DC8B" w14:textId="77777777" w:rsidR="00837F2D" w:rsidRDefault="00837F2D" w:rsidP="000A733D"/>
    <w:p w14:paraId="1804B78F" w14:textId="77777777" w:rsidR="00837F2D" w:rsidRDefault="00837F2D" w:rsidP="000A733D"/>
  </w:footnote>
  <w:footnote w:type="continuationSeparator" w:id="0">
    <w:p w14:paraId="6AD289C1" w14:textId="77777777" w:rsidR="00837F2D" w:rsidRDefault="00837F2D">
      <w:pPr>
        <w:spacing w:line="240" w:lineRule="auto"/>
      </w:pPr>
      <w:r>
        <w:continuationSeparator/>
      </w:r>
    </w:p>
    <w:p w14:paraId="29FB9E5C" w14:textId="77777777" w:rsidR="00837F2D" w:rsidRDefault="00837F2D"/>
    <w:p w14:paraId="34F702F8" w14:textId="77777777" w:rsidR="00837F2D" w:rsidRDefault="00837F2D" w:rsidP="000A733D"/>
    <w:p w14:paraId="0339ABE1" w14:textId="77777777" w:rsidR="00837F2D" w:rsidRDefault="00837F2D" w:rsidP="000A73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7EE8C" w14:textId="259B61D3" w:rsidR="00F35FDA" w:rsidRDefault="00F35FDA">
    <w:pPr>
      <w:pStyle w:val="affff3"/>
    </w:pPr>
    <w:r>
      <w:rPr>
        <w:noProof/>
      </w:rPr>
      <w:pict w14:anchorId="1C633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413485" o:spid="_x0000_s1026" type="#_x0000_t136" style="position:absolute;left:0;text-align:left;margin-left:0;margin-top:0;width:494.55pt;height:164.85pt;rotation:315;z-index:-251655168;mso-position-horizontal:center;mso-position-horizontal-relative:margin;mso-position-vertical:center;mso-position-vertical-relative:margin" o:allowincell="f" fillcolor="silver" stroked="f">
          <v:fill opacity=".5"/>
          <v:textpath style="font-family:&quot;宋体&quot;;font-size:1pt" string="中房学"/>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5FBF4" w14:textId="15182DC5" w:rsidR="000C3552" w:rsidRDefault="00F35FDA">
    <w:pPr>
      <w:pStyle w:val="affff3"/>
      <w:wordWrap w:val="0"/>
      <w:jc w:val="right"/>
      <w:rPr>
        <w:rFonts w:ascii="黑体" w:eastAsia="黑体" w:hAnsi="黑体" w:hint="eastAsia"/>
      </w:rPr>
    </w:pPr>
    <w:r>
      <w:rPr>
        <w:noProof/>
      </w:rPr>
      <w:pict w14:anchorId="4A9D7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413486" o:spid="_x0000_s1027" type="#_x0000_t136" style="position:absolute;left:0;text-align:left;margin-left:0;margin-top:0;width:494.55pt;height:164.85pt;rotation:315;z-index:-251653120;mso-position-horizontal:center;mso-position-horizontal-relative:margin;mso-position-vertical:center;mso-position-vertical-relative:margin" o:allowincell="f" fillcolor="silver" stroked="f">
          <v:fill opacity=".5"/>
          <v:textpath style="font-family:&quot;宋体&quot;;font-size:1pt" string="中房学"/>
        </v:shape>
      </w:pict>
    </w:r>
    <w:r w:rsidR="007118B2">
      <w:rPr>
        <w:rFonts w:ascii="黑体" w:eastAsia="黑体" w:hAnsi="黑体"/>
      </w:rPr>
      <w:t>Q/LB.</w:t>
    </w:r>
    <w:r w:rsidR="007118B2">
      <w:rPr>
        <w:rFonts w:ascii="黑体" w:eastAsia="黑体" w:hAnsi="黑体" w:hint="eastAsia"/>
      </w:rPr>
      <w:t>□</w:t>
    </w:r>
    <w:r w:rsidR="007118B2">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FFB7C" w14:textId="68F0104E" w:rsidR="000C3552" w:rsidRDefault="00F35FDA">
    <w:pPr>
      <w:pStyle w:val="affff3"/>
      <w:jc w:val="both"/>
      <w:rPr>
        <w:sz w:val="2"/>
        <w:szCs w:val="2"/>
      </w:rPr>
    </w:pPr>
    <w:r>
      <w:rPr>
        <w:noProof/>
      </w:rPr>
      <w:pict w14:anchorId="0BA58B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413484" o:spid="_x0000_s1025" type="#_x0000_t136" style="position:absolute;left:0;text-align:left;margin-left:0;margin-top:0;width:494.55pt;height:164.85pt;rotation:315;z-index:-251657216;mso-position-horizontal:center;mso-position-horizontal-relative:margin;mso-position-vertical:center;mso-position-vertical-relative:margin" o:allowincell="f" fillcolor="silver" stroked="f">
          <v:fill opacity=".5"/>
          <v:textpath style="font-family:&quot;宋体&quot;;font-size:1pt" string="中房学"/>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A5E6A" w14:textId="7734D77F" w:rsidR="000C3552" w:rsidRDefault="00F35FDA">
    <w:pPr>
      <w:pStyle w:val="affff3"/>
      <w:jc w:val="right"/>
    </w:pPr>
    <w:r>
      <w:rPr>
        <w:noProof/>
      </w:rPr>
      <w:pict w14:anchorId="3C612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413488" o:spid="_x0000_s1029" type="#_x0000_t136" style="position:absolute;left:0;text-align:left;margin-left:0;margin-top:0;width:494.55pt;height:164.85pt;rotation:315;z-index:-251649024;mso-position-horizontal:center;mso-position-horizontal-relative:margin;mso-position-vertical:center;mso-position-vertical-relative:margin" o:allowincell="f" fillcolor="silver" stroked="f">
          <v:fill opacity=".5"/>
          <v:textpath style="font-family:&quot;宋体&quot;;font-size:1pt" string="中房学"/>
        </v:shape>
      </w:pict>
    </w:r>
    <w:r w:rsidR="007118B2">
      <w:fldChar w:fldCharType="begin"/>
    </w:r>
    <w:r w:rsidR="007118B2">
      <w:instrText xml:space="preserve"> STYLEREF  </w:instrText>
    </w:r>
    <w:r w:rsidR="007118B2">
      <w:instrText>标准文件</w:instrText>
    </w:r>
    <w:r w:rsidR="007118B2">
      <w:instrText>_</w:instrText>
    </w:r>
    <w:r w:rsidR="007118B2">
      <w:instrText>文件编号</w:instrText>
    </w:r>
    <w:r w:rsidR="007118B2">
      <w:instrText xml:space="preserve">  \* MERGEFORMAT </w:instrText>
    </w:r>
    <w:r w:rsidR="007118B2">
      <w:fldChar w:fldCharType="separate"/>
    </w:r>
    <w:r w:rsidR="007118B2">
      <w:t>T/CIREA ZL001—2024</w:t>
    </w:r>
    <w:r w:rsidR="007118B2">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DA696" w14:textId="4FCDDC58" w:rsidR="000C3552" w:rsidRDefault="00F35FDA">
    <w:pPr>
      <w:pStyle w:val="affffff1"/>
      <w:rPr>
        <w:rFonts w:hint="eastAsia"/>
      </w:rPr>
    </w:pPr>
    <w:r>
      <w:rPr>
        <w:noProof/>
      </w:rPr>
      <w:pict w14:anchorId="169511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413489" o:spid="_x0000_s1030" type="#_x0000_t136" style="position:absolute;left:0;text-align:left;margin-left:0;margin-top:0;width:494.55pt;height:164.85pt;rotation:315;z-index:-251646976;mso-position-horizontal:center;mso-position-horizontal-relative:margin;mso-position-vertical:center;mso-position-vertical-relative:margin" o:allowincell="f" fillcolor="silver" stroked="f">
          <v:fill opacity=".5"/>
          <v:textpath style="font-family:&quot;宋体&quot;;font-size:1pt" string="中房学"/>
        </v:shape>
      </w:pict>
    </w:r>
    <w:r w:rsidR="007118B2">
      <w:fldChar w:fldCharType="begin"/>
    </w:r>
    <w:r w:rsidR="007118B2">
      <w:instrText xml:space="preserve"> STYLEREF  标准文件_文件编号  \* MERGEFORMAT </w:instrText>
    </w:r>
    <w:r w:rsidR="007118B2">
      <w:fldChar w:fldCharType="separate"/>
    </w:r>
    <w:r>
      <w:rPr>
        <w:rFonts w:hint="eastAsia"/>
        <w:noProof/>
      </w:rPr>
      <w:t>T/CIREA ZL001—2024</w:t>
    </w:r>
    <w:r w:rsidR="007118B2">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6A5B6" w14:textId="465CF2B6" w:rsidR="000C3552" w:rsidRDefault="00F35FDA">
    <w:pPr>
      <w:pStyle w:val="affff3"/>
    </w:pPr>
    <w:r>
      <w:rPr>
        <w:noProof/>
      </w:rPr>
      <w:pict w14:anchorId="704FF4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413487" o:spid="_x0000_s1028" type="#_x0000_t136" style="position:absolute;left:0;text-align:left;margin-left:0;margin-top:0;width:494.55pt;height:164.85pt;rotation:315;z-index:-251651072;mso-position-horizontal:center;mso-position-horizontal-relative:margin;mso-position-vertical:center;mso-position-vertical-relative:margin" o:allowincell="f" fillcolor="silver" stroked="f">
          <v:fill opacity=".5"/>
          <v:textpath style="font-family:&quot;宋体&quot;;font-size:1pt" string="中房学"/>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05"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39440299">
    <w:abstractNumId w:val="0"/>
  </w:num>
  <w:num w:numId="2" w16cid:durableId="55860742">
    <w:abstractNumId w:val="27"/>
  </w:num>
  <w:num w:numId="3" w16cid:durableId="223882220">
    <w:abstractNumId w:val="5"/>
  </w:num>
  <w:num w:numId="4" w16cid:durableId="918322224">
    <w:abstractNumId w:val="23"/>
  </w:num>
  <w:num w:numId="5" w16cid:durableId="83458880">
    <w:abstractNumId w:val="18"/>
  </w:num>
  <w:num w:numId="6" w16cid:durableId="1197427527">
    <w:abstractNumId w:val="13"/>
  </w:num>
  <w:num w:numId="7" w16cid:durableId="996691622">
    <w:abstractNumId w:val="8"/>
  </w:num>
  <w:num w:numId="8" w16cid:durableId="1346637499">
    <w:abstractNumId w:val="3"/>
  </w:num>
  <w:num w:numId="9" w16cid:durableId="964626647">
    <w:abstractNumId w:val="9"/>
  </w:num>
  <w:num w:numId="10" w16cid:durableId="66615877">
    <w:abstractNumId w:val="16"/>
  </w:num>
  <w:num w:numId="11" w16cid:durableId="101457840">
    <w:abstractNumId w:val="25"/>
  </w:num>
  <w:num w:numId="12" w16cid:durableId="28802338">
    <w:abstractNumId w:val="11"/>
  </w:num>
  <w:num w:numId="13" w16cid:durableId="128136983">
    <w:abstractNumId w:val="12"/>
  </w:num>
  <w:num w:numId="14" w16cid:durableId="1411778548">
    <w:abstractNumId w:val="7"/>
  </w:num>
  <w:num w:numId="15" w16cid:durableId="637346670">
    <w:abstractNumId w:val="19"/>
  </w:num>
  <w:num w:numId="16" w16cid:durableId="1572235403">
    <w:abstractNumId w:val="21"/>
  </w:num>
  <w:num w:numId="17" w16cid:durableId="1854371907">
    <w:abstractNumId w:val="17"/>
  </w:num>
  <w:num w:numId="18" w16cid:durableId="1949586112">
    <w:abstractNumId w:val="29"/>
  </w:num>
  <w:num w:numId="19" w16cid:durableId="590744269">
    <w:abstractNumId w:val="15"/>
  </w:num>
  <w:num w:numId="20" w16cid:durableId="2054036353">
    <w:abstractNumId w:val="1"/>
  </w:num>
  <w:num w:numId="21" w16cid:durableId="1195927074">
    <w:abstractNumId w:val="10"/>
  </w:num>
  <w:num w:numId="22" w16cid:durableId="62459061">
    <w:abstractNumId w:val="30"/>
  </w:num>
  <w:num w:numId="23" w16cid:durableId="1825465238">
    <w:abstractNumId w:val="20"/>
  </w:num>
  <w:num w:numId="24" w16cid:durableId="1457286660">
    <w:abstractNumId w:val="6"/>
  </w:num>
  <w:num w:numId="25" w16cid:durableId="1432048454">
    <w:abstractNumId w:val="26"/>
  </w:num>
  <w:num w:numId="26" w16cid:durableId="1193955558">
    <w:abstractNumId w:val="28"/>
  </w:num>
  <w:num w:numId="27" w16cid:durableId="1496342948">
    <w:abstractNumId w:val="2"/>
  </w:num>
  <w:num w:numId="28" w16cid:durableId="2118214991">
    <w:abstractNumId w:val="4"/>
  </w:num>
  <w:num w:numId="29" w16cid:durableId="1670282234">
    <w:abstractNumId w:val="14"/>
  </w:num>
  <w:num w:numId="30" w16cid:durableId="54205334">
    <w:abstractNumId w:val="24"/>
  </w:num>
  <w:num w:numId="31" w16cid:durableId="2111118934">
    <w:abstractNumId w:val="22"/>
  </w:num>
  <w:num w:numId="32" w16cid:durableId="14579156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djNDZlM2Y4NzdiYzlmOWZkMWNjOGE3YzczZTBiZjcifQ=="/>
  </w:docVars>
  <w:rsids>
    <w:rsidRoot w:val="00310E81"/>
    <w:rsid w:val="0000040A"/>
    <w:rsid w:val="00000A94"/>
    <w:rsid w:val="00001972"/>
    <w:rsid w:val="00001D9A"/>
    <w:rsid w:val="00007B3A"/>
    <w:rsid w:val="000107E0"/>
    <w:rsid w:val="000117D3"/>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0887"/>
    <w:rsid w:val="000515DD"/>
    <w:rsid w:val="0005265A"/>
    <w:rsid w:val="000539DD"/>
    <w:rsid w:val="00053BD3"/>
    <w:rsid w:val="000556ED"/>
    <w:rsid w:val="00055FE2"/>
    <w:rsid w:val="0005616F"/>
    <w:rsid w:val="000604A1"/>
    <w:rsid w:val="00060C2E"/>
    <w:rsid w:val="00061033"/>
    <w:rsid w:val="000619E9"/>
    <w:rsid w:val="000622D4"/>
    <w:rsid w:val="0006357D"/>
    <w:rsid w:val="00067F1E"/>
    <w:rsid w:val="00071606"/>
    <w:rsid w:val="00071CC0"/>
    <w:rsid w:val="00071CFC"/>
    <w:rsid w:val="00073C8C"/>
    <w:rsid w:val="00076A94"/>
    <w:rsid w:val="00077B64"/>
    <w:rsid w:val="00080A1C"/>
    <w:rsid w:val="00082317"/>
    <w:rsid w:val="00083D2C"/>
    <w:rsid w:val="0008469D"/>
    <w:rsid w:val="00086AA1"/>
    <w:rsid w:val="00087A77"/>
    <w:rsid w:val="000907F7"/>
    <w:rsid w:val="00090CA6"/>
    <w:rsid w:val="00091029"/>
    <w:rsid w:val="00092B8A"/>
    <w:rsid w:val="00092FB0"/>
    <w:rsid w:val="000934C5"/>
    <w:rsid w:val="00093D25"/>
    <w:rsid w:val="00093DAB"/>
    <w:rsid w:val="00094D73"/>
    <w:rsid w:val="0009550B"/>
    <w:rsid w:val="00096D63"/>
    <w:rsid w:val="000A0B60"/>
    <w:rsid w:val="000A0DB4"/>
    <w:rsid w:val="000A0EB8"/>
    <w:rsid w:val="000A19FC"/>
    <w:rsid w:val="000A296B"/>
    <w:rsid w:val="000A7311"/>
    <w:rsid w:val="000A733D"/>
    <w:rsid w:val="000B060F"/>
    <w:rsid w:val="000B1592"/>
    <w:rsid w:val="000B1FF2"/>
    <w:rsid w:val="000B3CDA"/>
    <w:rsid w:val="000B6A0B"/>
    <w:rsid w:val="000C0F6C"/>
    <w:rsid w:val="000C11DB"/>
    <w:rsid w:val="000C1492"/>
    <w:rsid w:val="000C2FBD"/>
    <w:rsid w:val="000C3552"/>
    <w:rsid w:val="000C4B41"/>
    <w:rsid w:val="000C57D6"/>
    <w:rsid w:val="000C6362"/>
    <w:rsid w:val="000C7666"/>
    <w:rsid w:val="000D0A9C"/>
    <w:rsid w:val="000D1795"/>
    <w:rsid w:val="000D2C30"/>
    <w:rsid w:val="000D329A"/>
    <w:rsid w:val="000D4B9C"/>
    <w:rsid w:val="000D4EB6"/>
    <w:rsid w:val="000D753B"/>
    <w:rsid w:val="000E4C9E"/>
    <w:rsid w:val="000E6607"/>
    <w:rsid w:val="000E6FD7"/>
    <w:rsid w:val="000E7144"/>
    <w:rsid w:val="000F06E1"/>
    <w:rsid w:val="000F0E3C"/>
    <w:rsid w:val="000F19D5"/>
    <w:rsid w:val="000F3232"/>
    <w:rsid w:val="000F4050"/>
    <w:rsid w:val="000F4AEA"/>
    <w:rsid w:val="000F67E9"/>
    <w:rsid w:val="00104926"/>
    <w:rsid w:val="001059A2"/>
    <w:rsid w:val="00112E0D"/>
    <w:rsid w:val="00113B1E"/>
    <w:rsid w:val="0011711C"/>
    <w:rsid w:val="00124A53"/>
    <w:rsid w:val="00124E4F"/>
    <w:rsid w:val="001260B7"/>
    <w:rsid w:val="001265CB"/>
    <w:rsid w:val="001321C6"/>
    <w:rsid w:val="001325C4"/>
    <w:rsid w:val="00133010"/>
    <w:rsid w:val="001338EE"/>
    <w:rsid w:val="00133AAE"/>
    <w:rsid w:val="00134A3E"/>
    <w:rsid w:val="00135323"/>
    <w:rsid w:val="001356C4"/>
    <w:rsid w:val="0013737A"/>
    <w:rsid w:val="00137565"/>
    <w:rsid w:val="00141114"/>
    <w:rsid w:val="00142969"/>
    <w:rsid w:val="00144387"/>
    <w:rsid w:val="001446C2"/>
    <w:rsid w:val="001457E7"/>
    <w:rsid w:val="00145D9D"/>
    <w:rsid w:val="00146388"/>
    <w:rsid w:val="001529E5"/>
    <w:rsid w:val="00152FB3"/>
    <w:rsid w:val="00153C7E"/>
    <w:rsid w:val="00156B25"/>
    <w:rsid w:val="00156E1A"/>
    <w:rsid w:val="00157894"/>
    <w:rsid w:val="00157B55"/>
    <w:rsid w:val="00160591"/>
    <w:rsid w:val="001638F7"/>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06FD"/>
    <w:rsid w:val="001C1761"/>
    <w:rsid w:val="001C1DA2"/>
    <w:rsid w:val="001C2C03"/>
    <w:rsid w:val="001C42F7"/>
    <w:rsid w:val="001C49E5"/>
    <w:rsid w:val="001C680C"/>
    <w:rsid w:val="001C7FEA"/>
    <w:rsid w:val="001D0499"/>
    <w:rsid w:val="001D0BBE"/>
    <w:rsid w:val="001D0ED4"/>
    <w:rsid w:val="001D212F"/>
    <w:rsid w:val="001D29D7"/>
    <w:rsid w:val="001D2DE7"/>
    <w:rsid w:val="001D411C"/>
    <w:rsid w:val="001E007F"/>
    <w:rsid w:val="001E1B6A"/>
    <w:rsid w:val="001E1D68"/>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1982"/>
    <w:rsid w:val="00202AA4"/>
    <w:rsid w:val="00202EC6"/>
    <w:rsid w:val="002031F7"/>
    <w:rsid w:val="002040E6"/>
    <w:rsid w:val="0020527B"/>
    <w:rsid w:val="00205F2C"/>
    <w:rsid w:val="00210B15"/>
    <w:rsid w:val="00212ED5"/>
    <w:rsid w:val="002142EA"/>
    <w:rsid w:val="00215ADD"/>
    <w:rsid w:val="00217524"/>
    <w:rsid w:val="002204BB"/>
    <w:rsid w:val="002215B4"/>
    <w:rsid w:val="00221B79"/>
    <w:rsid w:val="00221C6B"/>
    <w:rsid w:val="002253A1"/>
    <w:rsid w:val="00225CF8"/>
    <w:rsid w:val="00227517"/>
    <w:rsid w:val="0022794E"/>
    <w:rsid w:val="00233D64"/>
    <w:rsid w:val="0023482A"/>
    <w:rsid w:val="002359CB"/>
    <w:rsid w:val="00236FC1"/>
    <w:rsid w:val="00242A9C"/>
    <w:rsid w:val="00243540"/>
    <w:rsid w:val="0024497B"/>
    <w:rsid w:val="0024515B"/>
    <w:rsid w:val="0024531F"/>
    <w:rsid w:val="00246021"/>
    <w:rsid w:val="0024666E"/>
    <w:rsid w:val="00247F52"/>
    <w:rsid w:val="00250B25"/>
    <w:rsid w:val="00250BBE"/>
    <w:rsid w:val="002515C2"/>
    <w:rsid w:val="0025194F"/>
    <w:rsid w:val="002575AC"/>
    <w:rsid w:val="0026148A"/>
    <w:rsid w:val="00262696"/>
    <w:rsid w:val="00263D25"/>
    <w:rsid w:val="002643C3"/>
    <w:rsid w:val="00264A0C"/>
    <w:rsid w:val="00266EEB"/>
    <w:rsid w:val="00267EF4"/>
    <w:rsid w:val="00270CB8"/>
    <w:rsid w:val="00272B08"/>
    <w:rsid w:val="00281BB8"/>
    <w:rsid w:val="00281E9E"/>
    <w:rsid w:val="00282405"/>
    <w:rsid w:val="00283B69"/>
    <w:rsid w:val="00285170"/>
    <w:rsid w:val="00285361"/>
    <w:rsid w:val="00287057"/>
    <w:rsid w:val="0028787E"/>
    <w:rsid w:val="00292D60"/>
    <w:rsid w:val="00293B30"/>
    <w:rsid w:val="00294D34"/>
    <w:rsid w:val="00294E17"/>
    <w:rsid w:val="00294E3B"/>
    <w:rsid w:val="00296193"/>
    <w:rsid w:val="00296C66"/>
    <w:rsid w:val="00296EBE"/>
    <w:rsid w:val="002974E3"/>
    <w:rsid w:val="002A084B"/>
    <w:rsid w:val="002A0B0A"/>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0A2"/>
    <w:rsid w:val="002D6EC6"/>
    <w:rsid w:val="002D79AC"/>
    <w:rsid w:val="002E039D"/>
    <w:rsid w:val="002E03FD"/>
    <w:rsid w:val="002E4D5A"/>
    <w:rsid w:val="002E6326"/>
    <w:rsid w:val="002F30E0"/>
    <w:rsid w:val="002F35E4"/>
    <w:rsid w:val="002F3730"/>
    <w:rsid w:val="002F38E1"/>
    <w:rsid w:val="002F4E3B"/>
    <w:rsid w:val="002F711B"/>
    <w:rsid w:val="002F7AF6"/>
    <w:rsid w:val="00300E63"/>
    <w:rsid w:val="00302F5F"/>
    <w:rsid w:val="0030441D"/>
    <w:rsid w:val="00306063"/>
    <w:rsid w:val="00310468"/>
    <w:rsid w:val="00310E81"/>
    <w:rsid w:val="00313B85"/>
    <w:rsid w:val="00317988"/>
    <w:rsid w:val="003211E2"/>
    <w:rsid w:val="003221B4"/>
    <w:rsid w:val="0032258D"/>
    <w:rsid w:val="00322E62"/>
    <w:rsid w:val="00324D13"/>
    <w:rsid w:val="00324EDD"/>
    <w:rsid w:val="003331E4"/>
    <w:rsid w:val="00334701"/>
    <w:rsid w:val="00335FA3"/>
    <w:rsid w:val="00336C64"/>
    <w:rsid w:val="00337162"/>
    <w:rsid w:val="003378F4"/>
    <w:rsid w:val="00340034"/>
    <w:rsid w:val="0034194F"/>
    <w:rsid w:val="003436FD"/>
    <w:rsid w:val="00344605"/>
    <w:rsid w:val="003474AA"/>
    <w:rsid w:val="00350D1D"/>
    <w:rsid w:val="00352C83"/>
    <w:rsid w:val="00352F1A"/>
    <w:rsid w:val="0036107C"/>
    <w:rsid w:val="003615D2"/>
    <w:rsid w:val="0036429C"/>
    <w:rsid w:val="00364A53"/>
    <w:rsid w:val="003654CB"/>
    <w:rsid w:val="0036590F"/>
    <w:rsid w:val="00365AA9"/>
    <w:rsid w:val="00365F86"/>
    <w:rsid w:val="00365F87"/>
    <w:rsid w:val="00366E89"/>
    <w:rsid w:val="003705F4"/>
    <w:rsid w:val="00370D58"/>
    <w:rsid w:val="00371316"/>
    <w:rsid w:val="0037564D"/>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262"/>
    <w:rsid w:val="00394376"/>
    <w:rsid w:val="003943FF"/>
    <w:rsid w:val="00397194"/>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40EE"/>
    <w:rsid w:val="003C5A43"/>
    <w:rsid w:val="003C62F4"/>
    <w:rsid w:val="003D0519"/>
    <w:rsid w:val="003D0FF6"/>
    <w:rsid w:val="003D262C"/>
    <w:rsid w:val="003D6D61"/>
    <w:rsid w:val="003D78FB"/>
    <w:rsid w:val="003E019F"/>
    <w:rsid w:val="003E091D"/>
    <w:rsid w:val="003E1C53"/>
    <w:rsid w:val="003E2A69"/>
    <w:rsid w:val="003E2D49"/>
    <w:rsid w:val="003E2FD4"/>
    <w:rsid w:val="003E3635"/>
    <w:rsid w:val="003E42CD"/>
    <w:rsid w:val="003E49F6"/>
    <w:rsid w:val="003E65B9"/>
    <w:rsid w:val="003E660F"/>
    <w:rsid w:val="003F0841"/>
    <w:rsid w:val="003F23D3"/>
    <w:rsid w:val="003F3F08"/>
    <w:rsid w:val="003F49F1"/>
    <w:rsid w:val="003F6272"/>
    <w:rsid w:val="00400E72"/>
    <w:rsid w:val="00401400"/>
    <w:rsid w:val="00403356"/>
    <w:rsid w:val="00404869"/>
    <w:rsid w:val="00405884"/>
    <w:rsid w:val="00407D39"/>
    <w:rsid w:val="0041477A"/>
    <w:rsid w:val="004167A3"/>
    <w:rsid w:val="00423FFF"/>
    <w:rsid w:val="004249F9"/>
    <w:rsid w:val="00432DAA"/>
    <w:rsid w:val="00434305"/>
    <w:rsid w:val="0043579C"/>
    <w:rsid w:val="00435DF7"/>
    <w:rsid w:val="00436F60"/>
    <w:rsid w:val="0043741A"/>
    <w:rsid w:val="0044083F"/>
    <w:rsid w:val="00441AE7"/>
    <w:rsid w:val="004427A7"/>
    <w:rsid w:val="00444134"/>
    <w:rsid w:val="00445574"/>
    <w:rsid w:val="004467FB"/>
    <w:rsid w:val="00452D6B"/>
    <w:rsid w:val="00454484"/>
    <w:rsid w:val="0045517B"/>
    <w:rsid w:val="00463B77"/>
    <w:rsid w:val="00463C7B"/>
    <w:rsid w:val="004644A6"/>
    <w:rsid w:val="004659BD"/>
    <w:rsid w:val="00470775"/>
    <w:rsid w:val="004746B1"/>
    <w:rsid w:val="0047583F"/>
    <w:rsid w:val="00475DE8"/>
    <w:rsid w:val="00477880"/>
    <w:rsid w:val="00481C44"/>
    <w:rsid w:val="00484936"/>
    <w:rsid w:val="00485391"/>
    <w:rsid w:val="00485C89"/>
    <w:rsid w:val="00486BE3"/>
    <w:rsid w:val="004905E4"/>
    <w:rsid w:val="00490A89"/>
    <w:rsid w:val="00490AB4"/>
    <w:rsid w:val="00492F02"/>
    <w:rsid w:val="004939AE"/>
    <w:rsid w:val="004A12DF"/>
    <w:rsid w:val="004A1BA8"/>
    <w:rsid w:val="004A4B57"/>
    <w:rsid w:val="004A63FA"/>
    <w:rsid w:val="004A6A3D"/>
    <w:rsid w:val="004B0272"/>
    <w:rsid w:val="004B226C"/>
    <w:rsid w:val="004B2701"/>
    <w:rsid w:val="004B2E1B"/>
    <w:rsid w:val="004B3AA8"/>
    <w:rsid w:val="004B3E93"/>
    <w:rsid w:val="004B7736"/>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0DD5"/>
    <w:rsid w:val="004E127B"/>
    <w:rsid w:val="004E1C0A"/>
    <w:rsid w:val="004E30C5"/>
    <w:rsid w:val="004E4AA5"/>
    <w:rsid w:val="004E4AEE"/>
    <w:rsid w:val="004E59E3"/>
    <w:rsid w:val="004E67C0"/>
    <w:rsid w:val="004F391A"/>
    <w:rsid w:val="004F3CFB"/>
    <w:rsid w:val="004F6456"/>
    <w:rsid w:val="004F696E"/>
    <w:rsid w:val="004F6C71"/>
    <w:rsid w:val="00501139"/>
    <w:rsid w:val="00502680"/>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329"/>
    <w:rsid w:val="00524D65"/>
    <w:rsid w:val="00525B16"/>
    <w:rsid w:val="005328FD"/>
    <w:rsid w:val="00533D04"/>
    <w:rsid w:val="00534804"/>
    <w:rsid w:val="00534BDF"/>
    <w:rsid w:val="005354EA"/>
    <w:rsid w:val="0053585F"/>
    <w:rsid w:val="00535EC4"/>
    <w:rsid w:val="00535ED9"/>
    <w:rsid w:val="0053692B"/>
    <w:rsid w:val="00540AAD"/>
    <w:rsid w:val="00541853"/>
    <w:rsid w:val="00542FC6"/>
    <w:rsid w:val="00543BDA"/>
    <w:rsid w:val="005441CC"/>
    <w:rsid w:val="005479DA"/>
    <w:rsid w:val="00547BCC"/>
    <w:rsid w:val="0055013B"/>
    <w:rsid w:val="00551F6F"/>
    <w:rsid w:val="00555044"/>
    <w:rsid w:val="00561475"/>
    <w:rsid w:val="00562308"/>
    <w:rsid w:val="0056487B"/>
    <w:rsid w:val="00564FB9"/>
    <w:rsid w:val="00565539"/>
    <w:rsid w:val="00565BE9"/>
    <w:rsid w:val="0056604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5B2"/>
    <w:rsid w:val="005B5885"/>
    <w:rsid w:val="005B5CD7"/>
    <w:rsid w:val="005B6CF6"/>
    <w:rsid w:val="005B7422"/>
    <w:rsid w:val="005C29B8"/>
    <w:rsid w:val="005C4637"/>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5E6C"/>
    <w:rsid w:val="005F7CD8"/>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7BC"/>
    <w:rsid w:val="00645904"/>
    <w:rsid w:val="0065117A"/>
    <w:rsid w:val="00651ACB"/>
    <w:rsid w:val="00651C47"/>
    <w:rsid w:val="00652AB2"/>
    <w:rsid w:val="00653F6F"/>
    <w:rsid w:val="00653FED"/>
    <w:rsid w:val="00654EC0"/>
    <w:rsid w:val="0065525B"/>
    <w:rsid w:val="00655D4F"/>
    <w:rsid w:val="00656D29"/>
    <w:rsid w:val="00656F5E"/>
    <w:rsid w:val="006632EF"/>
    <w:rsid w:val="006640E5"/>
    <w:rsid w:val="006646F1"/>
    <w:rsid w:val="00664929"/>
    <w:rsid w:val="00664F62"/>
    <w:rsid w:val="006655E1"/>
    <w:rsid w:val="00671A49"/>
    <w:rsid w:val="00672060"/>
    <w:rsid w:val="00672BFD"/>
    <w:rsid w:val="00674E86"/>
    <w:rsid w:val="006770F4"/>
    <w:rsid w:val="00677A84"/>
    <w:rsid w:val="0068026D"/>
    <w:rsid w:val="00680A27"/>
    <w:rsid w:val="006816A4"/>
    <w:rsid w:val="006819B8"/>
    <w:rsid w:val="0068254B"/>
    <w:rsid w:val="006840A6"/>
    <w:rsid w:val="006850CD"/>
    <w:rsid w:val="00685AAB"/>
    <w:rsid w:val="00686047"/>
    <w:rsid w:val="00686276"/>
    <w:rsid w:val="0069216E"/>
    <w:rsid w:val="0069247A"/>
    <w:rsid w:val="00693962"/>
    <w:rsid w:val="006A07AA"/>
    <w:rsid w:val="006A25E5"/>
    <w:rsid w:val="006A2B46"/>
    <w:rsid w:val="006A336D"/>
    <w:rsid w:val="006A37B9"/>
    <w:rsid w:val="006A408F"/>
    <w:rsid w:val="006A742E"/>
    <w:rsid w:val="006B2672"/>
    <w:rsid w:val="006B422E"/>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0BAB"/>
    <w:rsid w:val="006F2ACA"/>
    <w:rsid w:val="006F2ADC"/>
    <w:rsid w:val="006F2BFE"/>
    <w:rsid w:val="006F30DA"/>
    <w:rsid w:val="006F31E9"/>
    <w:rsid w:val="006F3BA1"/>
    <w:rsid w:val="006F6284"/>
    <w:rsid w:val="007002C5"/>
    <w:rsid w:val="00704387"/>
    <w:rsid w:val="00707669"/>
    <w:rsid w:val="007118B2"/>
    <w:rsid w:val="00711CBA"/>
    <w:rsid w:val="00711FB5"/>
    <w:rsid w:val="00712A01"/>
    <w:rsid w:val="00714F58"/>
    <w:rsid w:val="00717420"/>
    <w:rsid w:val="00720ED7"/>
    <w:rsid w:val="00720FFB"/>
    <w:rsid w:val="00722FBF"/>
    <w:rsid w:val="00722FC2"/>
    <w:rsid w:val="00724E1B"/>
    <w:rsid w:val="00725949"/>
    <w:rsid w:val="00726D94"/>
    <w:rsid w:val="00727225"/>
    <w:rsid w:val="00727FA2"/>
    <w:rsid w:val="007322D9"/>
    <w:rsid w:val="00732BC0"/>
    <w:rsid w:val="0073720F"/>
    <w:rsid w:val="00737796"/>
    <w:rsid w:val="00737CE5"/>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1D0"/>
    <w:rsid w:val="00756B26"/>
    <w:rsid w:val="00756EDF"/>
    <w:rsid w:val="00760070"/>
    <w:rsid w:val="007600E3"/>
    <w:rsid w:val="00765C43"/>
    <w:rsid w:val="00765EFB"/>
    <w:rsid w:val="007671CA"/>
    <w:rsid w:val="00767C61"/>
    <w:rsid w:val="0077008A"/>
    <w:rsid w:val="00773C1F"/>
    <w:rsid w:val="00773E17"/>
    <w:rsid w:val="00774DA4"/>
    <w:rsid w:val="00776599"/>
    <w:rsid w:val="00780085"/>
    <w:rsid w:val="0078114B"/>
    <w:rsid w:val="00781DD2"/>
    <w:rsid w:val="00783ECF"/>
    <w:rsid w:val="0078413A"/>
    <w:rsid w:val="0078778E"/>
    <w:rsid w:val="00794EBA"/>
    <w:rsid w:val="007959E8"/>
    <w:rsid w:val="00795E9C"/>
    <w:rsid w:val="007A0521"/>
    <w:rsid w:val="007A2E12"/>
    <w:rsid w:val="007A3475"/>
    <w:rsid w:val="007A41C8"/>
    <w:rsid w:val="007A54CE"/>
    <w:rsid w:val="007A5D3A"/>
    <w:rsid w:val="007A6FD9"/>
    <w:rsid w:val="007A7FFA"/>
    <w:rsid w:val="007B04EB"/>
    <w:rsid w:val="007B0D4F"/>
    <w:rsid w:val="007B4140"/>
    <w:rsid w:val="007B5A3D"/>
    <w:rsid w:val="007B5B95"/>
    <w:rsid w:val="007B6032"/>
    <w:rsid w:val="007B68EA"/>
    <w:rsid w:val="007B7453"/>
    <w:rsid w:val="007C12CC"/>
    <w:rsid w:val="007C2D89"/>
    <w:rsid w:val="007C4593"/>
    <w:rsid w:val="007C5309"/>
    <w:rsid w:val="007C6069"/>
    <w:rsid w:val="007D06C4"/>
    <w:rsid w:val="007D10D6"/>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BAF"/>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37F2D"/>
    <w:rsid w:val="00840617"/>
    <w:rsid w:val="00840F84"/>
    <w:rsid w:val="00842A47"/>
    <w:rsid w:val="00843C13"/>
    <w:rsid w:val="00843DEF"/>
    <w:rsid w:val="008454F8"/>
    <w:rsid w:val="0085173A"/>
    <w:rsid w:val="00852ABD"/>
    <w:rsid w:val="008603CE"/>
    <w:rsid w:val="008620FC"/>
    <w:rsid w:val="008627A5"/>
    <w:rsid w:val="00863E05"/>
    <w:rsid w:val="00865ACA"/>
    <w:rsid w:val="00865D28"/>
    <w:rsid w:val="00865F85"/>
    <w:rsid w:val="00867C10"/>
    <w:rsid w:val="00870439"/>
    <w:rsid w:val="00870DA1"/>
    <w:rsid w:val="00873FFB"/>
    <w:rsid w:val="00877BC7"/>
    <w:rsid w:val="00883F93"/>
    <w:rsid w:val="00884063"/>
    <w:rsid w:val="00884DB3"/>
    <w:rsid w:val="00885A9D"/>
    <w:rsid w:val="008864F6"/>
    <w:rsid w:val="0089049D"/>
    <w:rsid w:val="0089138B"/>
    <w:rsid w:val="008928C9"/>
    <w:rsid w:val="008930CB"/>
    <w:rsid w:val="008938DC"/>
    <w:rsid w:val="00893FD1"/>
    <w:rsid w:val="00894836"/>
    <w:rsid w:val="00895172"/>
    <w:rsid w:val="00895680"/>
    <w:rsid w:val="00896DFF"/>
    <w:rsid w:val="0089762C"/>
    <w:rsid w:val="008A0577"/>
    <w:rsid w:val="008A173B"/>
    <w:rsid w:val="008A1893"/>
    <w:rsid w:val="008A1BF1"/>
    <w:rsid w:val="008A57E6"/>
    <w:rsid w:val="008A6F81"/>
    <w:rsid w:val="008A769A"/>
    <w:rsid w:val="008B0C9C"/>
    <w:rsid w:val="008B166D"/>
    <w:rsid w:val="008B17F4"/>
    <w:rsid w:val="008B3615"/>
    <w:rsid w:val="008B4AC4"/>
    <w:rsid w:val="008B50C8"/>
    <w:rsid w:val="008B5281"/>
    <w:rsid w:val="008B7E05"/>
    <w:rsid w:val="008C1797"/>
    <w:rsid w:val="008C219C"/>
    <w:rsid w:val="008C2381"/>
    <w:rsid w:val="008C475E"/>
    <w:rsid w:val="008C619A"/>
    <w:rsid w:val="008C6FA6"/>
    <w:rsid w:val="008D0CE8"/>
    <w:rsid w:val="008D2D1D"/>
    <w:rsid w:val="008D453D"/>
    <w:rsid w:val="008D53AD"/>
    <w:rsid w:val="008D562B"/>
    <w:rsid w:val="008D5733"/>
    <w:rsid w:val="008D622B"/>
    <w:rsid w:val="008D666C"/>
    <w:rsid w:val="008D7B54"/>
    <w:rsid w:val="008E0C9D"/>
    <w:rsid w:val="008E1648"/>
    <w:rsid w:val="008E1B3E"/>
    <w:rsid w:val="008E2319"/>
    <w:rsid w:val="008E2FC8"/>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51B3"/>
    <w:rsid w:val="009273B3"/>
    <w:rsid w:val="009305B5"/>
    <w:rsid w:val="009306F6"/>
    <w:rsid w:val="009378DD"/>
    <w:rsid w:val="009429D5"/>
    <w:rsid w:val="00942BF1"/>
    <w:rsid w:val="00945180"/>
    <w:rsid w:val="00945428"/>
    <w:rsid w:val="0094607B"/>
    <w:rsid w:val="00951F59"/>
    <w:rsid w:val="00953604"/>
    <w:rsid w:val="00953710"/>
    <w:rsid w:val="0095496B"/>
    <w:rsid w:val="009560BD"/>
    <w:rsid w:val="00960F1E"/>
    <w:rsid w:val="009610DC"/>
    <w:rsid w:val="00961490"/>
    <w:rsid w:val="0096381A"/>
    <w:rsid w:val="00965E04"/>
    <w:rsid w:val="009674AD"/>
    <w:rsid w:val="009677DD"/>
    <w:rsid w:val="00970CDC"/>
    <w:rsid w:val="009735D2"/>
    <w:rsid w:val="00975727"/>
    <w:rsid w:val="00977010"/>
    <w:rsid w:val="00977D02"/>
    <w:rsid w:val="00977FF9"/>
    <w:rsid w:val="009809BB"/>
    <w:rsid w:val="0098185F"/>
    <w:rsid w:val="0098364B"/>
    <w:rsid w:val="009908A3"/>
    <w:rsid w:val="009911AF"/>
    <w:rsid w:val="00991875"/>
    <w:rsid w:val="00991F92"/>
    <w:rsid w:val="00992985"/>
    <w:rsid w:val="00993889"/>
    <w:rsid w:val="0099551B"/>
    <w:rsid w:val="009963C0"/>
    <w:rsid w:val="00996BD2"/>
    <w:rsid w:val="00997BF1"/>
    <w:rsid w:val="009A089C"/>
    <w:rsid w:val="009A118E"/>
    <w:rsid w:val="009A21CD"/>
    <w:rsid w:val="009A278C"/>
    <w:rsid w:val="009A2BC2"/>
    <w:rsid w:val="009A42C1"/>
    <w:rsid w:val="009A5429"/>
    <w:rsid w:val="009A72AD"/>
    <w:rsid w:val="009B09E0"/>
    <w:rsid w:val="009B0BC5"/>
    <w:rsid w:val="009B1247"/>
    <w:rsid w:val="009B39B1"/>
    <w:rsid w:val="009B6029"/>
    <w:rsid w:val="009B6971"/>
    <w:rsid w:val="009C27F1"/>
    <w:rsid w:val="009C3152"/>
    <w:rsid w:val="009C3257"/>
    <w:rsid w:val="009C4CFA"/>
    <w:rsid w:val="009C5070"/>
    <w:rsid w:val="009D112C"/>
    <w:rsid w:val="009D1385"/>
    <w:rsid w:val="009D1B87"/>
    <w:rsid w:val="009D47FA"/>
    <w:rsid w:val="009D4C5B"/>
    <w:rsid w:val="009D50D2"/>
    <w:rsid w:val="009D6BCA"/>
    <w:rsid w:val="009E0F04"/>
    <w:rsid w:val="009E0F62"/>
    <w:rsid w:val="009E3570"/>
    <w:rsid w:val="009E4A58"/>
    <w:rsid w:val="009E5A2D"/>
    <w:rsid w:val="009E5AB2"/>
    <w:rsid w:val="009E6219"/>
    <w:rsid w:val="009F03B3"/>
    <w:rsid w:val="00A0096C"/>
    <w:rsid w:val="00A01757"/>
    <w:rsid w:val="00A028C0"/>
    <w:rsid w:val="00A02BAE"/>
    <w:rsid w:val="00A054D4"/>
    <w:rsid w:val="00A06A6B"/>
    <w:rsid w:val="00A07E47"/>
    <w:rsid w:val="00A1090A"/>
    <w:rsid w:val="00A129D0"/>
    <w:rsid w:val="00A12C33"/>
    <w:rsid w:val="00A138BA"/>
    <w:rsid w:val="00A14C8E"/>
    <w:rsid w:val="00A153D9"/>
    <w:rsid w:val="00A15F09"/>
    <w:rsid w:val="00A169B6"/>
    <w:rsid w:val="00A2271D"/>
    <w:rsid w:val="00A237D5"/>
    <w:rsid w:val="00A26F7C"/>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1F28"/>
    <w:rsid w:val="00A55BD6"/>
    <w:rsid w:val="00A55D50"/>
    <w:rsid w:val="00A57142"/>
    <w:rsid w:val="00A61661"/>
    <w:rsid w:val="00A648CD"/>
    <w:rsid w:val="00A6537A"/>
    <w:rsid w:val="00A66797"/>
    <w:rsid w:val="00A67866"/>
    <w:rsid w:val="00A70B07"/>
    <w:rsid w:val="00A723F8"/>
    <w:rsid w:val="00A75672"/>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4D69"/>
    <w:rsid w:val="00AB6309"/>
    <w:rsid w:val="00AB6C5F"/>
    <w:rsid w:val="00AB7129"/>
    <w:rsid w:val="00AC27A6"/>
    <w:rsid w:val="00AC30F7"/>
    <w:rsid w:val="00AC3A5A"/>
    <w:rsid w:val="00AC4D95"/>
    <w:rsid w:val="00AC5DF4"/>
    <w:rsid w:val="00AD0AEF"/>
    <w:rsid w:val="00AD11B7"/>
    <w:rsid w:val="00AD1A94"/>
    <w:rsid w:val="00AD1C05"/>
    <w:rsid w:val="00AD3A42"/>
    <w:rsid w:val="00AD4126"/>
    <w:rsid w:val="00AD421C"/>
    <w:rsid w:val="00AD44FA"/>
    <w:rsid w:val="00AE070A"/>
    <w:rsid w:val="00AE101C"/>
    <w:rsid w:val="00AE2005"/>
    <w:rsid w:val="00AE2A69"/>
    <w:rsid w:val="00AE37E5"/>
    <w:rsid w:val="00AE5EB4"/>
    <w:rsid w:val="00AF0C18"/>
    <w:rsid w:val="00AF2665"/>
    <w:rsid w:val="00AF47C5"/>
    <w:rsid w:val="00AF5398"/>
    <w:rsid w:val="00B02EB6"/>
    <w:rsid w:val="00B049AF"/>
    <w:rsid w:val="00B07242"/>
    <w:rsid w:val="00B10534"/>
    <w:rsid w:val="00B113DB"/>
    <w:rsid w:val="00B11D8A"/>
    <w:rsid w:val="00B12981"/>
    <w:rsid w:val="00B147DD"/>
    <w:rsid w:val="00B14E81"/>
    <w:rsid w:val="00B156FD"/>
    <w:rsid w:val="00B21F61"/>
    <w:rsid w:val="00B261F1"/>
    <w:rsid w:val="00B265BC"/>
    <w:rsid w:val="00B31FB1"/>
    <w:rsid w:val="00B33952"/>
    <w:rsid w:val="00B33C5E"/>
    <w:rsid w:val="00B342F4"/>
    <w:rsid w:val="00B34369"/>
    <w:rsid w:val="00B34DC2"/>
    <w:rsid w:val="00B35AF8"/>
    <w:rsid w:val="00B378E5"/>
    <w:rsid w:val="00B37A75"/>
    <w:rsid w:val="00B4346D"/>
    <w:rsid w:val="00B440F4"/>
    <w:rsid w:val="00B447A5"/>
    <w:rsid w:val="00B4654C"/>
    <w:rsid w:val="00B47293"/>
    <w:rsid w:val="00B50E50"/>
    <w:rsid w:val="00B5176B"/>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25"/>
    <w:rsid w:val="00BA5B9E"/>
    <w:rsid w:val="00BA7BF6"/>
    <w:rsid w:val="00BA7C9A"/>
    <w:rsid w:val="00BB4057"/>
    <w:rsid w:val="00BB5F8F"/>
    <w:rsid w:val="00BB657A"/>
    <w:rsid w:val="00BC1A4E"/>
    <w:rsid w:val="00BC5DC7"/>
    <w:rsid w:val="00BC6B8B"/>
    <w:rsid w:val="00BC73D8"/>
    <w:rsid w:val="00BD52D7"/>
    <w:rsid w:val="00BD5AD2"/>
    <w:rsid w:val="00BE22F3"/>
    <w:rsid w:val="00BE5B52"/>
    <w:rsid w:val="00BE7B8D"/>
    <w:rsid w:val="00BF0993"/>
    <w:rsid w:val="00BF10A9"/>
    <w:rsid w:val="00BF130B"/>
    <w:rsid w:val="00BF1703"/>
    <w:rsid w:val="00BF231C"/>
    <w:rsid w:val="00BF51E5"/>
    <w:rsid w:val="00BF74A6"/>
    <w:rsid w:val="00C013AD"/>
    <w:rsid w:val="00C04904"/>
    <w:rsid w:val="00C056B3"/>
    <w:rsid w:val="00C103E5"/>
    <w:rsid w:val="00C1106B"/>
    <w:rsid w:val="00C117D9"/>
    <w:rsid w:val="00C128F7"/>
    <w:rsid w:val="00C13319"/>
    <w:rsid w:val="00C13EE9"/>
    <w:rsid w:val="00C21540"/>
    <w:rsid w:val="00C21906"/>
    <w:rsid w:val="00C21BFA"/>
    <w:rsid w:val="00C23ADE"/>
    <w:rsid w:val="00C24C8D"/>
    <w:rsid w:val="00C25FE2"/>
    <w:rsid w:val="00C26B53"/>
    <w:rsid w:val="00C279B2"/>
    <w:rsid w:val="00C33E50"/>
    <w:rsid w:val="00C34C20"/>
    <w:rsid w:val="00C35A3E"/>
    <w:rsid w:val="00C42130"/>
    <w:rsid w:val="00C423A4"/>
    <w:rsid w:val="00C423E3"/>
    <w:rsid w:val="00C4371B"/>
    <w:rsid w:val="00C44BF5"/>
    <w:rsid w:val="00C46F36"/>
    <w:rsid w:val="00C521D6"/>
    <w:rsid w:val="00C54587"/>
    <w:rsid w:val="00C55232"/>
    <w:rsid w:val="00C553A4"/>
    <w:rsid w:val="00C55A06"/>
    <w:rsid w:val="00C55D03"/>
    <w:rsid w:val="00C601BC"/>
    <w:rsid w:val="00C6329F"/>
    <w:rsid w:val="00C63340"/>
    <w:rsid w:val="00C643F9"/>
    <w:rsid w:val="00C645AC"/>
    <w:rsid w:val="00C64E95"/>
    <w:rsid w:val="00C71372"/>
    <w:rsid w:val="00C72410"/>
    <w:rsid w:val="00C7287F"/>
    <w:rsid w:val="00C80CB8"/>
    <w:rsid w:val="00C819F8"/>
    <w:rsid w:val="00C8248C"/>
    <w:rsid w:val="00C84E33"/>
    <w:rsid w:val="00C86514"/>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E4B"/>
    <w:rsid w:val="00CD2670"/>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92C"/>
    <w:rsid w:val="00D126F5"/>
    <w:rsid w:val="00D1489E"/>
    <w:rsid w:val="00D20737"/>
    <w:rsid w:val="00D21E81"/>
    <w:rsid w:val="00D223DE"/>
    <w:rsid w:val="00D25E37"/>
    <w:rsid w:val="00D2661A"/>
    <w:rsid w:val="00D27582"/>
    <w:rsid w:val="00D27EC4"/>
    <w:rsid w:val="00D3024D"/>
    <w:rsid w:val="00D32719"/>
    <w:rsid w:val="00D33333"/>
    <w:rsid w:val="00D352A2"/>
    <w:rsid w:val="00D4162B"/>
    <w:rsid w:val="00D44F65"/>
    <w:rsid w:val="00D4514F"/>
    <w:rsid w:val="00D451E2"/>
    <w:rsid w:val="00D45E89"/>
    <w:rsid w:val="00D45E8D"/>
    <w:rsid w:val="00D463B2"/>
    <w:rsid w:val="00D466AE"/>
    <w:rsid w:val="00D4734F"/>
    <w:rsid w:val="00D501B1"/>
    <w:rsid w:val="00D51BF3"/>
    <w:rsid w:val="00D537E7"/>
    <w:rsid w:val="00D60FDB"/>
    <w:rsid w:val="00D66846"/>
    <w:rsid w:val="00D675FB"/>
    <w:rsid w:val="00D70F45"/>
    <w:rsid w:val="00D71F25"/>
    <w:rsid w:val="00D72A9C"/>
    <w:rsid w:val="00D77031"/>
    <w:rsid w:val="00D84941"/>
    <w:rsid w:val="00D84ECF"/>
    <w:rsid w:val="00D84FA1"/>
    <w:rsid w:val="00D851F0"/>
    <w:rsid w:val="00D86565"/>
    <w:rsid w:val="00D86DB7"/>
    <w:rsid w:val="00D87BF5"/>
    <w:rsid w:val="00D90721"/>
    <w:rsid w:val="00D926D0"/>
    <w:rsid w:val="00D93030"/>
    <w:rsid w:val="00D94120"/>
    <w:rsid w:val="00D950E1"/>
    <w:rsid w:val="00D952A6"/>
    <w:rsid w:val="00D97F99"/>
    <w:rsid w:val="00DA1E08"/>
    <w:rsid w:val="00DA24F8"/>
    <w:rsid w:val="00DA28E8"/>
    <w:rsid w:val="00DA2AEB"/>
    <w:rsid w:val="00DA38D3"/>
    <w:rsid w:val="00DA3932"/>
    <w:rsid w:val="00DA3AFC"/>
    <w:rsid w:val="00DA4C77"/>
    <w:rsid w:val="00DA64F8"/>
    <w:rsid w:val="00DA6C15"/>
    <w:rsid w:val="00DB0258"/>
    <w:rsid w:val="00DB08DA"/>
    <w:rsid w:val="00DB38EE"/>
    <w:rsid w:val="00DB3CFA"/>
    <w:rsid w:val="00DB498B"/>
    <w:rsid w:val="00DB66CA"/>
    <w:rsid w:val="00DB6BCA"/>
    <w:rsid w:val="00DB6F54"/>
    <w:rsid w:val="00DB73F7"/>
    <w:rsid w:val="00DC0321"/>
    <w:rsid w:val="00DC3067"/>
    <w:rsid w:val="00DC370B"/>
    <w:rsid w:val="00DC45F1"/>
    <w:rsid w:val="00DC5B90"/>
    <w:rsid w:val="00DD00FF"/>
    <w:rsid w:val="00DD0619"/>
    <w:rsid w:val="00DD07FB"/>
    <w:rsid w:val="00DD25C6"/>
    <w:rsid w:val="00DD261D"/>
    <w:rsid w:val="00DD2BE1"/>
    <w:rsid w:val="00DD4FE5"/>
    <w:rsid w:val="00DD54B0"/>
    <w:rsid w:val="00DD57EE"/>
    <w:rsid w:val="00DD6BCC"/>
    <w:rsid w:val="00DD6E5A"/>
    <w:rsid w:val="00DE0A4B"/>
    <w:rsid w:val="00DE2410"/>
    <w:rsid w:val="00DE2939"/>
    <w:rsid w:val="00DE6E81"/>
    <w:rsid w:val="00DE703F"/>
    <w:rsid w:val="00DE7595"/>
    <w:rsid w:val="00DF0C39"/>
    <w:rsid w:val="00DF1961"/>
    <w:rsid w:val="00DF44DE"/>
    <w:rsid w:val="00DF5E95"/>
    <w:rsid w:val="00E00793"/>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37AD3"/>
    <w:rsid w:val="00E42F0D"/>
    <w:rsid w:val="00E44A83"/>
    <w:rsid w:val="00E502C1"/>
    <w:rsid w:val="00E502DD"/>
    <w:rsid w:val="00E50D3A"/>
    <w:rsid w:val="00E51387"/>
    <w:rsid w:val="00E51E68"/>
    <w:rsid w:val="00E51EBA"/>
    <w:rsid w:val="00E52EFD"/>
    <w:rsid w:val="00E5408A"/>
    <w:rsid w:val="00E562C4"/>
    <w:rsid w:val="00E56800"/>
    <w:rsid w:val="00E60C63"/>
    <w:rsid w:val="00E62FF9"/>
    <w:rsid w:val="00E635D6"/>
    <w:rsid w:val="00E639BC"/>
    <w:rsid w:val="00E652DC"/>
    <w:rsid w:val="00E664CC"/>
    <w:rsid w:val="00E70388"/>
    <w:rsid w:val="00E70F92"/>
    <w:rsid w:val="00E74313"/>
    <w:rsid w:val="00E74996"/>
    <w:rsid w:val="00E74C54"/>
    <w:rsid w:val="00E77A03"/>
    <w:rsid w:val="00E80126"/>
    <w:rsid w:val="00E822E8"/>
    <w:rsid w:val="00E82554"/>
    <w:rsid w:val="00E82606"/>
    <w:rsid w:val="00E831C1"/>
    <w:rsid w:val="00E846C8"/>
    <w:rsid w:val="00E84957"/>
    <w:rsid w:val="00E84A55"/>
    <w:rsid w:val="00E85BFF"/>
    <w:rsid w:val="00E90391"/>
    <w:rsid w:val="00E906C2"/>
    <w:rsid w:val="00E92631"/>
    <w:rsid w:val="00E9311F"/>
    <w:rsid w:val="00E934D1"/>
    <w:rsid w:val="00E94AF0"/>
    <w:rsid w:val="00E95D13"/>
    <w:rsid w:val="00E95DD3"/>
    <w:rsid w:val="00E969D5"/>
    <w:rsid w:val="00E97105"/>
    <w:rsid w:val="00EA50C5"/>
    <w:rsid w:val="00EA58D1"/>
    <w:rsid w:val="00EA61BC"/>
    <w:rsid w:val="00EA681A"/>
    <w:rsid w:val="00EA735B"/>
    <w:rsid w:val="00EB1E69"/>
    <w:rsid w:val="00EB2086"/>
    <w:rsid w:val="00EB31ED"/>
    <w:rsid w:val="00EB5EDF"/>
    <w:rsid w:val="00EB60FE"/>
    <w:rsid w:val="00EB74DB"/>
    <w:rsid w:val="00EC2DD7"/>
    <w:rsid w:val="00EC44B4"/>
    <w:rsid w:val="00EC5359"/>
    <w:rsid w:val="00EC562A"/>
    <w:rsid w:val="00ED067A"/>
    <w:rsid w:val="00ED2B50"/>
    <w:rsid w:val="00ED4174"/>
    <w:rsid w:val="00EE0350"/>
    <w:rsid w:val="00EE0719"/>
    <w:rsid w:val="00EE0E80"/>
    <w:rsid w:val="00EE36C1"/>
    <w:rsid w:val="00EE5BF4"/>
    <w:rsid w:val="00EE5D82"/>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17B5A"/>
    <w:rsid w:val="00F25BB6"/>
    <w:rsid w:val="00F26116"/>
    <w:rsid w:val="00F26B7E"/>
    <w:rsid w:val="00F27A3B"/>
    <w:rsid w:val="00F32780"/>
    <w:rsid w:val="00F33817"/>
    <w:rsid w:val="00F35FDA"/>
    <w:rsid w:val="00F408FA"/>
    <w:rsid w:val="00F420D5"/>
    <w:rsid w:val="00F451EA"/>
    <w:rsid w:val="00F45447"/>
    <w:rsid w:val="00F456C6"/>
    <w:rsid w:val="00F4577B"/>
    <w:rsid w:val="00F46496"/>
    <w:rsid w:val="00F46B88"/>
    <w:rsid w:val="00F474D0"/>
    <w:rsid w:val="00F50179"/>
    <w:rsid w:val="00F515EE"/>
    <w:rsid w:val="00F52A4F"/>
    <w:rsid w:val="00F56511"/>
    <w:rsid w:val="00F6194E"/>
    <w:rsid w:val="00F623AC"/>
    <w:rsid w:val="00F6412A"/>
    <w:rsid w:val="00F65893"/>
    <w:rsid w:val="00F66A4A"/>
    <w:rsid w:val="00F71E22"/>
    <w:rsid w:val="00F72142"/>
    <w:rsid w:val="00F72AE7"/>
    <w:rsid w:val="00F739D0"/>
    <w:rsid w:val="00F81557"/>
    <w:rsid w:val="00F833BA"/>
    <w:rsid w:val="00F84FD0"/>
    <w:rsid w:val="00F859A8"/>
    <w:rsid w:val="00F8617B"/>
    <w:rsid w:val="00F86D10"/>
    <w:rsid w:val="00F86D87"/>
    <w:rsid w:val="00F9108B"/>
    <w:rsid w:val="00F91349"/>
    <w:rsid w:val="00F9165F"/>
    <w:rsid w:val="00F93A8A"/>
    <w:rsid w:val="00F95248"/>
    <w:rsid w:val="00F956A9"/>
    <w:rsid w:val="00F963ED"/>
    <w:rsid w:val="00F966CF"/>
    <w:rsid w:val="00F96CAE"/>
    <w:rsid w:val="00F97C99"/>
    <w:rsid w:val="00FA662D"/>
    <w:rsid w:val="00FA7278"/>
    <w:rsid w:val="00FA73B1"/>
    <w:rsid w:val="00FB0CB9"/>
    <w:rsid w:val="00FB0D56"/>
    <w:rsid w:val="00FB231D"/>
    <w:rsid w:val="00FB45F1"/>
    <w:rsid w:val="00FB4A72"/>
    <w:rsid w:val="00FB54E8"/>
    <w:rsid w:val="00FB6E64"/>
    <w:rsid w:val="00FB7054"/>
    <w:rsid w:val="00FC17B7"/>
    <w:rsid w:val="00FC2CB7"/>
    <w:rsid w:val="00FC3D36"/>
    <w:rsid w:val="00FC4090"/>
    <w:rsid w:val="00FC55B4"/>
    <w:rsid w:val="00FD00E6"/>
    <w:rsid w:val="00FD09A1"/>
    <w:rsid w:val="00FD2A7C"/>
    <w:rsid w:val="00FD59EB"/>
    <w:rsid w:val="00FD7299"/>
    <w:rsid w:val="00FE1FBE"/>
    <w:rsid w:val="00FE32FF"/>
    <w:rsid w:val="00FE38FE"/>
    <w:rsid w:val="00FE3901"/>
    <w:rsid w:val="00FE39D3"/>
    <w:rsid w:val="00FE3F5B"/>
    <w:rsid w:val="00FE4BCE"/>
    <w:rsid w:val="00FE54AE"/>
    <w:rsid w:val="00FE576A"/>
    <w:rsid w:val="00FE7E79"/>
    <w:rsid w:val="00FF3E7D"/>
    <w:rsid w:val="00FF5B99"/>
    <w:rsid w:val="00FF6553"/>
    <w:rsid w:val="00FF730C"/>
    <w:rsid w:val="00FF73F4"/>
    <w:rsid w:val="00FF7CE4"/>
    <w:rsid w:val="00FF7E39"/>
    <w:rsid w:val="010D6029"/>
    <w:rsid w:val="02533F0F"/>
    <w:rsid w:val="026003DA"/>
    <w:rsid w:val="02624152"/>
    <w:rsid w:val="026A3CE8"/>
    <w:rsid w:val="03597303"/>
    <w:rsid w:val="03816787"/>
    <w:rsid w:val="03E11F1D"/>
    <w:rsid w:val="040E7CA4"/>
    <w:rsid w:val="046B19E4"/>
    <w:rsid w:val="04877EA0"/>
    <w:rsid w:val="04AF2F6C"/>
    <w:rsid w:val="04F73278"/>
    <w:rsid w:val="04FC43EA"/>
    <w:rsid w:val="0566348C"/>
    <w:rsid w:val="057B17A0"/>
    <w:rsid w:val="058E38DD"/>
    <w:rsid w:val="05B81ACA"/>
    <w:rsid w:val="05FB28F4"/>
    <w:rsid w:val="05FC71C1"/>
    <w:rsid w:val="064162D0"/>
    <w:rsid w:val="06B541E8"/>
    <w:rsid w:val="06B75848"/>
    <w:rsid w:val="06CA3834"/>
    <w:rsid w:val="06CC0370"/>
    <w:rsid w:val="06D3561E"/>
    <w:rsid w:val="06D442A4"/>
    <w:rsid w:val="06F25FA8"/>
    <w:rsid w:val="07060142"/>
    <w:rsid w:val="07465DF0"/>
    <w:rsid w:val="076026BF"/>
    <w:rsid w:val="076B2AF4"/>
    <w:rsid w:val="079923C4"/>
    <w:rsid w:val="07A7482E"/>
    <w:rsid w:val="07AE15AB"/>
    <w:rsid w:val="07B653D2"/>
    <w:rsid w:val="084929B7"/>
    <w:rsid w:val="08B3512E"/>
    <w:rsid w:val="08CB0CA3"/>
    <w:rsid w:val="08DF64FD"/>
    <w:rsid w:val="0959338C"/>
    <w:rsid w:val="09824A94"/>
    <w:rsid w:val="09D37173"/>
    <w:rsid w:val="0A8C7FBE"/>
    <w:rsid w:val="0AA56BF7"/>
    <w:rsid w:val="0ACE120E"/>
    <w:rsid w:val="0B2428ED"/>
    <w:rsid w:val="0B2B5A29"/>
    <w:rsid w:val="0B356C71"/>
    <w:rsid w:val="0B3B6077"/>
    <w:rsid w:val="0B490A5C"/>
    <w:rsid w:val="0B6D7317"/>
    <w:rsid w:val="0B923CFA"/>
    <w:rsid w:val="0B957B9D"/>
    <w:rsid w:val="0BC32E46"/>
    <w:rsid w:val="0BF4211C"/>
    <w:rsid w:val="0C6306C8"/>
    <w:rsid w:val="0C9B1050"/>
    <w:rsid w:val="0CAC4948"/>
    <w:rsid w:val="0CD50E31"/>
    <w:rsid w:val="0CEC1C98"/>
    <w:rsid w:val="0D3A1BB7"/>
    <w:rsid w:val="0D525BC6"/>
    <w:rsid w:val="0D686756"/>
    <w:rsid w:val="0D8B0A01"/>
    <w:rsid w:val="0DEB3D7A"/>
    <w:rsid w:val="0EA071F0"/>
    <w:rsid w:val="0EC3045F"/>
    <w:rsid w:val="0EFF4E6A"/>
    <w:rsid w:val="0F063A94"/>
    <w:rsid w:val="0F120011"/>
    <w:rsid w:val="0F52422C"/>
    <w:rsid w:val="0F721EDE"/>
    <w:rsid w:val="0F753717"/>
    <w:rsid w:val="0FE06566"/>
    <w:rsid w:val="10227CBE"/>
    <w:rsid w:val="10513F15"/>
    <w:rsid w:val="105279AD"/>
    <w:rsid w:val="10AC760C"/>
    <w:rsid w:val="11853A4A"/>
    <w:rsid w:val="11F72B09"/>
    <w:rsid w:val="124A7580"/>
    <w:rsid w:val="12525FE3"/>
    <w:rsid w:val="12744159"/>
    <w:rsid w:val="127A564B"/>
    <w:rsid w:val="130753E7"/>
    <w:rsid w:val="131A6582"/>
    <w:rsid w:val="133B6032"/>
    <w:rsid w:val="136E0BA9"/>
    <w:rsid w:val="13741F37"/>
    <w:rsid w:val="1393060F"/>
    <w:rsid w:val="1397794F"/>
    <w:rsid w:val="13CB61CD"/>
    <w:rsid w:val="13E1465D"/>
    <w:rsid w:val="13E64BE3"/>
    <w:rsid w:val="13F1255A"/>
    <w:rsid w:val="13F60B9E"/>
    <w:rsid w:val="142F4387"/>
    <w:rsid w:val="14757126"/>
    <w:rsid w:val="14E07E3C"/>
    <w:rsid w:val="15331E6A"/>
    <w:rsid w:val="15A472D0"/>
    <w:rsid w:val="15D46CBD"/>
    <w:rsid w:val="15DF6E27"/>
    <w:rsid w:val="15F80BFE"/>
    <w:rsid w:val="15FD4E84"/>
    <w:rsid w:val="16C07884"/>
    <w:rsid w:val="1702685A"/>
    <w:rsid w:val="174809DA"/>
    <w:rsid w:val="17AF353E"/>
    <w:rsid w:val="17C666DC"/>
    <w:rsid w:val="17D96A6E"/>
    <w:rsid w:val="180E4708"/>
    <w:rsid w:val="195D24D1"/>
    <w:rsid w:val="196039E1"/>
    <w:rsid w:val="196F7429"/>
    <w:rsid w:val="19832ED4"/>
    <w:rsid w:val="19857259"/>
    <w:rsid w:val="1A136006"/>
    <w:rsid w:val="1A5D54D3"/>
    <w:rsid w:val="1A810FDA"/>
    <w:rsid w:val="1AA03612"/>
    <w:rsid w:val="1AD160E0"/>
    <w:rsid w:val="1AED2CFB"/>
    <w:rsid w:val="1AFA0F74"/>
    <w:rsid w:val="1B055612"/>
    <w:rsid w:val="1B261CC3"/>
    <w:rsid w:val="1BA230A3"/>
    <w:rsid w:val="1BB630ED"/>
    <w:rsid w:val="1C121529"/>
    <w:rsid w:val="1C63351B"/>
    <w:rsid w:val="1C646FED"/>
    <w:rsid w:val="1CBF06C7"/>
    <w:rsid w:val="1CEF0C1F"/>
    <w:rsid w:val="1D150264"/>
    <w:rsid w:val="1D670577"/>
    <w:rsid w:val="1D890B16"/>
    <w:rsid w:val="1D974FDF"/>
    <w:rsid w:val="1D976F4E"/>
    <w:rsid w:val="1DF943F8"/>
    <w:rsid w:val="1E020D0E"/>
    <w:rsid w:val="1E90231B"/>
    <w:rsid w:val="1ED11460"/>
    <w:rsid w:val="1ED81C8A"/>
    <w:rsid w:val="1EEB1E7E"/>
    <w:rsid w:val="1F213235"/>
    <w:rsid w:val="1F374545"/>
    <w:rsid w:val="1F5B6282"/>
    <w:rsid w:val="1F805912"/>
    <w:rsid w:val="1F8C1E5C"/>
    <w:rsid w:val="20BE299A"/>
    <w:rsid w:val="20DC221F"/>
    <w:rsid w:val="21224D81"/>
    <w:rsid w:val="21367194"/>
    <w:rsid w:val="217F6677"/>
    <w:rsid w:val="21994ED4"/>
    <w:rsid w:val="224156DA"/>
    <w:rsid w:val="228D26CE"/>
    <w:rsid w:val="229D633A"/>
    <w:rsid w:val="22CA1600"/>
    <w:rsid w:val="22EE0F0F"/>
    <w:rsid w:val="22F22A0F"/>
    <w:rsid w:val="230B6248"/>
    <w:rsid w:val="23537507"/>
    <w:rsid w:val="23591D69"/>
    <w:rsid w:val="23AB3753"/>
    <w:rsid w:val="24946FB5"/>
    <w:rsid w:val="24D82326"/>
    <w:rsid w:val="252A06A8"/>
    <w:rsid w:val="25357778"/>
    <w:rsid w:val="25382DC5"/>
    <w:rsid w:val="253B28B5"/>
    <w:rsid w:val="25950217"/>
    <w:rsid w:val="25B8541E"/>
    <w:rsid w:val="25C14A25"/>
    <w:rsid w:val="25F34F3E"/>
    <w:rsid w:val="25FD4670"/>
    <w:rsid w:val="25FF04CF"/>
    <w:rsid w:val="260B2287"/>
    <w:rsid w:val="261E702E"/>
    <w:rsid w:val="263A2A9C"/>
    <w:rsid w:val="26857C48"/>
    <w:rsid w:val="26CF4101"/>
    <w:rsid w:val="27541A0C"/>
    <w:rsid w:val="27F2543B"/>
    <w:rsid w:val="27FF5E1C"/>
    <w:rsid w:val="28754A7B"/>
    <w:rsid w:val="28A93CFF"/>
    <w:rsid w:val="292806AC"/>
    <w:rsid w:val="29697ACE"/>
    <w:rsid w:val="296F4EEF"/>
    <w:rsid w:val="29D45AF2"/>
    <w:rsid w:val="2A1A544F"/>
    <w:rsid w:val="2A2F1AA3"/>
    <w:rsid w:val="2AE35581"/>
    <w:rsid w:val="2AF33069"/>
    <w:rsid w:val="2B1612FF"/>
    <w:rsid w:val="2B267117"/>
    <w:rsid w:val="2BA72A52"/>
    <w:rsid w:val="2BCF3D57"/>
    <w:rsid w:val="2C2C5AFF"/>
    <w:rsid w:val="2CBC077F"/>
    <w:rsid w:val="2CFC5020"/>
    <w:rsid w:val="2D0766DE"/>
    <w:rsid w:val="2D085772"/>
    <w:rsid w:val="2D2964C4"/>
    <w:rsid w:val="2D300825"/>
    <w:rsid w:val="2D9E5E6C"/>
    <w:rsid w:val="2DE41D3C"/>
    <w:rsid w:val="2DFC2AE4"/>
    <w:rsid w:val="2E2E03CF"/>
    <w:rsid w:val="2ED11CCD"/>
    <w:rsid w:val="2F285C58"/>
    <w:rsid w:val="2F5820D6"/>
    <w:rsid w:val="2F6F3887"/>
    <w:rsid w:val="2F831949"/>
    <w:rsid w:val="30025DF2"/>
    <w:rsid w:val="301B2D20"/>
    <w:rsid w:val="312406A1"/>
    <w:rsid w:val="31305298"/>
    <w:rsid w:val="31415FC8"/>
    <w:rsid w:val="31466E58"/>
    <w:rsid w:val="31D436E6"/>
    <w:rsid w:val="31DB09AD"/>
    <w:rsid w:val="31EC1B37"/>
    <w:rsid w:val="320E49E3"/>
    <w:rsid w:val="32232E23"/>
    <w:rsid w:val="325D20BC"/>
    <w:rsid w:val="32850D6F"/>
    <w:rsid w:val="32E2186F"/>
    <w:rsid w:val="334B06AE"/>
    <w:rsid w:val="33525999"/>
    <w:rsid w:val="33704071"/>
    <w:rsid w:val="33925D96"/>
    <w:rsid w:val="33C15CDB"/>
    <w:rsid w:val="340B5D44"/>
    <w:rsid w:val="34140EA1"/>
    <w:rsid w:val="3425595B"/>
    <w:rsid w:val="344828F8"/>
    <w:rsid w:val="3449066B"/>
    <w:rsid w:val="349E5D58"/>
    <w:rsid w:val="34CC177B"/>
    <w:rsid w:val="34D50630"/>
    <w:rsid w:val="34E86243"/>
    <w:rsid w:val="34EF0FC6"/>
    <w:rsid w:val="34F628E9"/>
    <w:rsid w:val="3537690A"/>
    <w:rsid w:val="356211B1"/>
    <w:rsid w:val="35E91627"/>
    <w:rsid w:val="362F5E84"/>
    <w:rsid w:val="36373015"/>
    <w:rsid w:val="364A2958"/>
    <w:rsid w:val="3748158D"/>
    <w:rsid w:val="375412A2"/>
    <w:rsid w:val="377C1237"/>
    <w:rsid w:val="379A0F97"/>
    <w:rsid w:val="379E5500"/>
    <w:rsid w:val="37D6480E"/>
    <w:rsid w:val="37FB51B2"/>
    <w:rsid w:val="37FF59C4"/>
    <w:rsid w:val="38341B11"/>
    <w:rsid w:val="38BD2D71"/>
    <w:rsid w:val="38BE13DB"/>
    <w:rsid w:val="38C6103F"/>
    <w:rsid w:val="38DB01DF"/>
    <w:rsid w:val="3942096C"/>
    <w:rsid w:val="397A79F8"/>
    <w:rsid w:val="39DA3FF3"/>
    <w:rsid w:val="39E86887"/>
    <w:rsid w:val="3A211C22"/>
    <w:rsid w:val="3A921265"/>
    <w:rsid w:val="3AEA64B7"/>
    <w:rsid w:val="3B1874C8"/>
    <w:rsid w:val="3B903503"/>
    <w:rsid w:val="3BCD4795"/>
    <w:rsid w:val="3C062355"/>
    <w:rsid w:val="3C3315BE"/>
    <w:rsid w:val="3C56136B"/>
    <w:rsid w:val="3CA03EEB"/>
    <w:rsid w:val="3CB44FCF"/>
    <w:rsid w:val="3D365577"/>
    <w:rsid w:val="3D743281"/>
    <w:rsid w:val="3D8D3330"/>
    <w:rsid w:val="3DDD79E3"/>
    <w:rsid w:val="3DE303DC"/>
    <w:rsid w:val="3DF758E6"/>
    <w:rsid w:val="3EB538A7"/>
    <w:rsid w:val="3ED163E2"/>
    <w:rsid w:val="3ED437F0"/>
    <w:rsid w:val="3F3C4D4D"/>
    <w:rsid w:val="3F3D74FE"/>
    <w:rsid w:val="3FB24581"/>
    <w:rsid w:val="3FB53538"/>
    <w:rsid w:val="3FE72BAA"/>
    <w:rsid w:val="3FE76526"/>
    <w:rsid w:val="4012098A"/>
    <w:rsid w:val="405F6BB7"/>
    <w:rsid w:val="407342C7"/>
    <w:rsid w:val="40BA710F"/>
    <w:rsid w:val="40C652D1"/>
    <w:rsid w:val="40D4359D"/>
    <w:rsid w:val="40E235A2"/>
    <w:rsid w:val="40EF4858"/>
    <w:rsid w:val="41141DAD"/>
    <w:rsid w:val="41362456"/>
    <w:rsid w:val="415C262F"/>
    <w:rsid w:val="417778B2"/>
    <w:rsid w:val="41943621"/>
    <w:rsid w:val="42004812"/>
    <w:rsid w:val="42300CBA"/>
    <w:rsid w:val="429F5DD9"/>
    <w:rsid w:val="43267D3E"/>
    <w:rsid w:val="4379634B"/>
    <w:rsid w:val="43CE09B0"/>
    <w:rsid w:val="4415711A"/>
    <w:rsid w:val="442C1BE8"/>
    <w:rsid w:val="444D73B2"/>
    <w:rsid w:val="449851D6"/>
    <w:rsid w:val="452818C2"/>
    <w:rsid w:val="45480BB2"/>
    <w:rsid w:val="45BF0E55"/>
    <w:rsid w:val="45F21028"/>
    <w:rsid w:val="461865CE"/>
    <w:rsid w:val="46222A0F"/>
    <w:rsid w:val="46737927"/>
    <w:rsid w:val="46F745EB"/>
    <w:rsid w:val="46F94B35"/>
    <w:rsid w:val="473F1CAF"/>
    <w:rsid w:val="478101A3"/>
    <w:rsid w:val="479C6D8B"/>
    <w:rsid w:val="47C2054A"/>
    <w:rsid w:val="47E50732"/>
    <w:rsid w:val="480706A9"/>
    <w:rsid w:val="49203F9B"/>
    <w:rsid w:val="49347E29"/>
    <w:rsid w:val="494F78BA"/>
    <w:rsid w:val="49560E57"/>
    <w:rsid w:val="4A4042A5"/>
    <w:rsid w:val="4A673681"/>
    <w:rsid w:val="4A867E5F"/>
    <w:rsid w:val="4AFF04D0"/>
    <w:rsid w:val="4B001FDC"/>
    <w:rsid w:val="4C3F42B6"/>
    <w:rsid w:val="4C4E5795"/>
    <w:rsid w:val="4C560297"/>
    <w:rsid w:val="4CC44899"/>
    <w:rsid w:val="4CCC1EC1"/>
    <w:rsid w:val="4CDE76B3"/>
    <w:rsid w:val="4D4E01E0"/>
    <w:rsid w:val="4DAE08E1"/>
    <w:rsid w:val="4DF96CE5"/>
    <w:rsid w:val="4E006674"/>
    <w:rsid w:val="4E1A1166"/>
    <w:rsid w:val="4E5354AE"/>
    <w:rsid w:val="4EAA1EE0"/>
    <w:rsid w:val="4EB55A7E"/>
    <w:rsid w:val="4ECC264C"/>
    <w:rsid w:val="4ED817CF"/>
    <w:rsid w:val="4EDE7C89"/>
    <w:rsid w:val="4EF32839"/>
    <w:rsid w:val="4F2A3943"/>
    <w:rsid w:val="4F431266"/>
    <w:rsid w:val="4F4E12B3"/>
    <w:rsid w:val="4F676D69"/>
    <w:rsid w:val="4F6E2D92"/>
    <w:rsid w:val="4F9A0054"/>
    <w:rsid w:val="50285C12"/>
    <w:rsid w:val="505179C0"/>
    <w:rsid w:val="5060304C"/>
    <w:rsid w:val="50826A5D"/>
    <w:rsid w:val="50C757F6"/>
    <w:rsid w:val="512E4EF8"/>
    <w:rsid w:val="513C6EDC"/>
    <w:rsid w:val="5171520A"/>
    <w:rsid w:val="51844B18"/>
    <w:rsid w:val="518A373B"/>
    <w:rsid w:val="5193364D"/>
    <w:rsid w:val="51E858A9"/>
    <w:rsid w:val="51EB2DE9"/>
    <w:rsid w:val="52021AEC"/>
    <w:rsid w:val="52220835"/>
    <w:rsid w:val="5235531D"/>
    <w:rsid w:val="524D13AE"/>
    <w:rsid w:val="530F2B07"/>
    <w:rsid w:val="53373B5E"/>
    <w:rsid w:val="537125FF"/>
    <w:rsid w:val="53764710"/>
    <w:rsid w:val="53A45945"/>
    <w:rsid w:val="53C90182"/>
    <w:rsid w:val="53CE4770"/>
    <w:rsid w:val="53DD6E31"/>
    <w:rsid w:val="53F95FA7"/>
    <w:rsid w:val="540672D6"/>
    <w:rsid w:val="543E688A"/>
    <w:rsid w:val="54556C40"/>
    <w:rsid w:val="54596FB6"/>
    <w:rsid w:val="546463D8"/>
    <w:rsid w:val="549F0726"/>
    <w:rsid w:val="54C525BB"/>
    <w:rsid w:val="553625CD"/>
    <w:rsid w:val="558F0792"/>
    <w:rsid w:val="55FA7A9F"/>
    <w:rsid w:val="560C295D"/>
    <w:rsid w:val="565F5CB2"/>
    <w:rsid w:val="56690780"/>
    <w:rsid w:val="567F61F6"/>
    <w:rsid w:val="569240FE"/>
    <w:rsid w:val="56AE6E73"/>
    <w:rsid w:val="57303467"/>
    <w:rsid w:val="575E0613"/>
    <w:rsid w:val="577B69BD"/>
    <w:rsid w:val="57CD43E4"/>
    <w:rsid w:val="57E50164"/>
    <w:rsid w:val="58156E12"/>
    <w:rsid w:val="58917B4D"/>
    <w:rsid w:val="58A62685"/>
    <w:rsid w:val="58F92290"/>
    <w:rsid w:val="5906737F"/>
    <w:rsid w:val="59101387"/>
    <w:rsid w:val="591017B9"/>
    <w:rsid w:val="593C03CE"/>
    <w:rsid w:val="59784BAF"/>
    <w:rsid w:val="59B419DA"/>
    <w:rsid w:val="59BA7569"/>
    <w:rsid w:val="5A000198"/>
    <w:rsid w:val="5A371C4E"/>
    <w:rsid w:val="5A62417B"/>
    <w:rsid w:val="5A955FE8"/>
    <w:rsid w:val="5AB0511D"/>
    <w:rsid w:val="5BA74225"/>
    <w:rsid w:val="5BB95D06"/>
    <w:rsid w:val="5C015DEA"/>
    <w:rsid w:val="5C0E3E55"/>
    <w:rsid w:val="5C6917A7"/>
    <w:rsid w:val="5C7560D1"/>
    <w:rsid w:val="5D5740CA"/>
    <w:rsid w:val="5D9C7924"/>
    <w:rsid w:val="5DB93D9B"/>
    <w:rsid w:val="5DDB60E7"/>
    <w:rsid w:val="5DE935AE"/>
    <w:rsid w:val="5E231B5D"/>
    <w:rsid w:val="5E4D77B0"/>
    <w:rsid w:val="5E714676"/>
    <w:rsid w:val="5EC35389"/>
    <w:rsid w:val="5EDA5D30"/>
    <w:rsid w:val="5F6F23EB"/>
    <w:rsid w:val="5F797AA7"/>
    <w:rsid w:val="600F6438"/>
    <w:rsid w:val="602D6D14"/>
    <w:rsid w:val="603E4A2C"/>
    <w:rsid w:val="605E6E7C"/>
    <w:rsid w:val="60C17B45"/>
    <w:rsid w:val="60FD5033"/>
    <w:rsid w:val="610E2650"/>
    <w:rsid w:val="611C29AC"/>
    <w:rsid w:val="614E19E8"/>
    <w:rsid w:val="6167376F"/>
    <w:rsid w:val="61885A89"/>
    <w:rsid w:val="61D373F6"/>
    <w:rsid w:val="61F41846"/>
    <w:rsid w:val="621E2A56"/>
    <w:rsid w:val="622A13EB"/>
    <w:rsid w:val="62674AD7"/>
    <w:rsid w:val="62797F9D"/>
    <w:rsid w:val="63430F82"/>
    <w:rsid w:val="637A1AEC"/>
    <w:rsid w:val="63854BB1"/>
    <w:rsid w:val="641F6922"/>
    <w:rsid w:val="642F3009"/>
    <w:rsid w:val="645450EB"/>
    <w:rsid w:val="64BF0549"/>
    <w:rsid w:val="64CF686F"/>
    <w:rsid w:val="64DA29E5"/>
    <w:rsid w:val="64E50281"/>
    <w:rsid w:val="650A6C98"/>
    <w:rsid w:val="65362175"/>
    <w:rsid w:val="65EA3491"/>
    <w:rsid w:val="66083824"/>
    <w:rsid w:val="666D1BA3"/>
    <w:rsid w:val="667E25EE"/>
    <w:rsid w:val="66C35C8B"/>
    <w:rsid w:val="671763A0"/>
    <w:rsid w:val="672825AC"/>
    <w:rsid w:val="672E3C81"/>
    <w:rsid w:val="67F73E3E"/>
    <w:rsid w:val="685724D9"/>
    <w:rsid w:val="68603F0D"/>
    <w:rsid w:val="6934617E"/>
    <w:rsid w:val="69615564"/>
    <w:rsid w:val="698B0299"/>
    <w:rsid w:val="6A187332"/>
    <w:rsid w:val="6A4046B3"/>
    <w:rsid w:val="6A921F3F"/>
    <w:rsid w:val="6A927EEE"/>
    <w:rsid w:val="6AA34C50"/>
    <w:rsid w:val="6ABE0C43"/>
    <w:rsid w:val="6AC96880"/>
    <w:rsid w:val="6B3929BF"/>
    <w:rsid w:val="6B491269"/>
    <w:rsid w:val="6B574E48"/>
    <w:rsid w:val="6B912037"/>
    <w:rsid w:val="6BA02600"/>
    <w:rsid w:val="6C042FCD"/>
    <w:rsid w:val="6C2018C1"/>
    <w:rsid w:val="6C3255AE"/>
    <w:rsid w:val="6C354730"/>
    <w:rsid w:val="6C5B59F4"/>
    <w:rsid w:val="6C712DD8"/>
    <w:rsid w:val="6C9411BA"/>
    <w:rsid w:val="6CD966DC"/>
    <w:rsid w:val="6D1D4E9C"/>
    <w:rsid w:val="6D3035D1"/>
    <w:rsid w:val="6D7D1185"/>
    <w:rsid w:val="6D915BF8"/>
    <w:rsid w:val="6DB24D6B"/>
    <w:rsid w:val="6DC070A8"/>
    <w:rsid w:val="6DD52D73"/>
    <w:rsid w:val="6E5116B4"/>
    <w:rsid w:val="6E6D10EA"/>
    <w:rsid w:val="6E6D46AD"/>
    <w:rsid w:val="6EA15A6D"/>
    <w:rsid w:val="6F1E6154"/>
    <w:rsid w:val="6F343BCA"/>
    <w:rsid w:val="6FC065C5"/>
    <w:rsid w:val="6FC75924"/>
    <w:rsid w:val="6FC979FF"/>
    <w:rsid w:val="6FE729EA"/>
    <w:rsid w:val="701E235A"/>
    <w:rsid w:val="703244E4"/>
    <w:rsid w:val="703E15AF"/>
    <w:rsid w:val="70567B70"/>
    <w:rsid w:val="705D7DF2"/>
    <w:rsid w:val="70650803"/>
    <w:rsid w:val="709F1517"/>
    <w:rsid w:val="70A56ED3"/>
    <w:rsid w:val="70B72E59"/>
    <w:rsid w:val="714125CE"/>
    <w:rsid w:val="71706A0F"/>
    <w:rsid w:val="719A09DE"/>
    <w:rsid w:val="719C7EAB"/>
    <w:rsid w:val="71E573FD"/>
    <w:rsid w:val="720B620B"/>
    <w:rsid w:val="7217743E"/>
    <w:rsid w:val="723446D5"/>
    <w:rsid w:val="72655E48"/>
    <w:rsid w:val="72791CF0"/>
    <w:rsid w:val="72843EDF"/>
    <w:rsid w:val="7286324F"/>
    <w:rsid w:val="7290150F"/>
    <w:rsid w:val="73057E05"/>
    <w:rsid w:val="736070C3"/>
    <w:rsid w:val="73612AB3"/>
    <w:rsid w:val="742114E3"/>
    <w:rsid w:val="74373814"/>
    <w:rsid w:val="744363BA"/>
    <w:rsid w:val="745D327B"/>
    <w:rsid w:val="74687E72"/>
    <w:rsid w:val="74CA0082"/>
    <w:rsid w:val="75144AC0"/>
    <w:rsid w:val="75812F99"/>
    <w:rsid w:val="75DF0C59"/>
    <w:rsid w:val="7610256F"/>
    <w:rsid w:val="7617017A"/>
    <w:rsid w:val="76B949B4"/>
    <w:rsid w:val="76B97A88"/>
    <w:rsid w:val="76E7047C"/>
    <w:rsid w:val="773D60BA"/>
    <w:rsid w:val="7750481F"/>
    <w:rsid w:val="776F5A79"/>
    <w:rsid w:val="778066FB"/>
    <w:rsid w:val="77C07A9F"/>
    <w:rsid w:val="783E7F5D"/>
    <w:rsid w:val="785F79ED"/>
    <w:rsid w:val="78743289"/>
    <w:rsid w:val="78B652BB"/>
    <w:rsid w:val="78C37D6C"/>
    <w:rsid w:val="78EC1071"/>
    <w:rsid w:val="790A14F7"/>
    <w:rsid w:val="79285282"/>
    <w:rsid w:val="795C61F7"/>
    <w:rsid w:val="7965746D"/>
    <w:rsid w:val="79664DFF"/>
    <w:rsid w:val="796759EA"/>
    <w:rsid w:val="796F60B1"/>
    <w:rsid w:val="799178BA"/>
    <w:rsid w:val="79BF04F8"/>
    <w:rsid w:val="7A231B5E"/>
    <w:rsid w:val="7A304F8E"/>
    <w:rsid w:val="7A392810"/>
    <w:rsid w:val="7A5E2415"/>
    <w:rsid w:val="7A6115EB"/>
    <w:rsid w:val="7A6F7558"/>
    <w:rsid w:val="7AAA0D09"/>
    <w:rsid w:val="7B5F0AE1"/>
    <w:rsid w:val="7BA16A39"/>
    <w:rsid w:val="7C170781"/>
    <w:rsid w:val="7CCD2F68"/>
    <w:rsid w:val="7CF14716"/>
    <w:rsid w:val="7D493AB2"/>
    <w:rsid w:val="7D5435A0"/>
    <w:rsid w:val="7D821073"/>
    <w:rsid w:val="7D8B72D8"/>
    <w:rsid w:val="7D9D1940"/>
    <w:rsid w:val="7DE762AB"/>
    <w:rsid w:val="7DEC09AB"/>
    <w:rsid w:val="7E140A30"/>
    <w:rsid w:val="7E3925ED"/>
    <w:rsid w:val="7E9E4241"/>
    <w:rsid w:val="7EB919F5"/>
    <w:rsid w:val="7EC95526"/>
    <w:rsid w:val="7ED405DD"/>
    <w:rsid w:val="7F216FC3"/>
    <w:rsid w:val="7F30262A"/>
    <w:rsid w:val="7F3928E7"/>
    <w:rsid w:val="7F945FBF"/>
    <w:rsid w:val="7FB20C56"/>
    <w:rsid w:val="7FED2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C59E694"/>
  <w15:docId w15:val="{FE4C026D-D857-4C58-9686-AA770BF2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autoRedefine/>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annotation text"/>
    <w:basedOn w:val="afff5"/>
    <w:link w:val="afffb"/>
    <w:autoRedefine/>
    <w:uiPriority w:val="99"/>
    <w:unhideWhenUsed/>
    <w:qFormat/>
    <w:pPr>
      <w:jc w:val="left"/>
    </w:pPr>
  </w:style>
  <w:style w:type="paragraph" w:styleId="afffc">
    <w:name w:val="Body Text"/>
    <w:basedOn w:val="afff5"/>
    <w:link w:val="afffd"/>
    <w:autoRedefine/>
    <w:qFormat/>
    <w:pPr>
      <w:spacing w:after="120"/>
    </w:pPr>
  </w:style>
  <w:style w:type="paragraph" w:styleId="afffe">
    <w:name w:val="Body Text Indent"/>
    <w:basedOn w:val="afff5"/>
    <w:autoRedefine/>
    <w:qFormat/>
    <w:pPr>
      <w:ind w:firstLine="490"/>
      <w:jc w:val="left"/>
    </w:pPr>
    <w:rPr>
      <w:rFonts w:ascii="宋体" w:hAnsi="宋体" w:hint="eastAsia"/>
      <w:sz w:val="24"/>
    </w:r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f">
    <w:name w:val="Balloon Text"/>
    <w:basedOn w:val="afff5"/>
    <w:link w:val="affff0"/>
    <w:autoRedefine/>
    <w:uiPriority w:val="99"/>
    <w:semiHidden/>
    <w:unhideWhenUsed/>
    <w:qFormat/>
    <w:rPr>
      <w:sz w:val="18"/>
      <w:szCs w:val="18"/>
    </w:rPr>
  </w:style>
  <w:style w:type="paragraph" w:styleId="affff1">
    <w:name w:val="footer"/>
    <w:basedOn w:val="afff5"/>
    <w:link w:val="affff2"/>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5"/>
    <w:link w:val="affff4"/>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5">
    <w:name w:val="footnote text"/>
    <w:basedOn w:val="afff5"/>
    <w:next w:val="afff5"/>
    <w:link w:val="affff6"/>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7">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8">
    <w:name w:val="Normal (Web)"/>
    <w:basedOn w:val="afff5"/>
    <w:autoRedefine/>
    <w:qFormat/>
    <w:pPr>
      <w:widowControl/>
      <w:spacing w:before="100" w:beforeAutospacing="1" w:after="100" w:afterAutospacing="1"/>
      <w:jc w:val="left"/>
    </w:pPr>
    <w:rPr>
      <w:rFonts w:ascii="宋体" w:hAnsi="宋体" w:cs="宋体"/>
      <w:color w:val="000000"/>
      <w:kern w:val="0"/>
      <w:sz w:val="24"/>
      <w:szCs w:val="24"/>
    </w:rPr>
  </w:style>
  <w:style w:type="paragraph" w:styleId="affff9">
    <w:name w:val="Title"/>
    <w:basedOn w:val="afff5"/>
    <w:link w:val="affffa"/>
    <w:autoRedefine/>
    <w:qFormat/>
    <w:pPr>
      <w:spacing w:before="240" w:after="60"/>
      <w:jc w:val="center"/>
      <w:outlineLvl w:val="0"/>
    </w:pPr>
    <w:rPr>
      <w:rFonts w:ascii="Arial" w:hAnsi="Arial" w:cs="Arial"/>
      <w:b/>
      <w:bCs/>
      <w:sz w:val="32"/>
      <w:szCs w:val="32"/>
    </w:rPr>
  </w:style>
  <w:style w:type="paragraph" w:styleId="affffb">
    <w:name w:val="annotation subject"/>
    <w:basedOn w:val="afffa"/>
    <w:next w:val="afffa"/>
    <w:link w:val="affffc"/>
    <w:autoRedefine/>
    <w:uiPriority w:val="99"/>
    <w:semiHidden/>
    <w:unhideWhenUsed/>
    <w:qFormat/>
    <w:rPr>
      <w:b/>
      <w:bCs/>
    </w:rPr>
  </w:style>
  <w:style w:type="table" w:styleId="affffd">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Strong"/>
    <w:autoRedefine/>
    <w:uiPriority w:val="22"/>
    <w:qFormat/>
    <w:rPr>
      <w:b/>
      <w:bCs/>
    </w:rPr>
  </w:style>
  <w:style w:type="character" w:styleId="afffff">
    <w:name w:val="page number"/>
    <w:autoRedefine/>
    <w:qFormat/>
    <w:rPr>
      <w:rFonts w:ascii="宋体" w:eastAsia="宋体" w:hAnsi="Times New Roman"/>
      <w:sz w:val="18"/>
    </w:rPr>
  </w:style>
  <w:style w:type="character" w:styleId="afffff0">
    <w:name w:val="Emphasis"/>
    <w:autoRedefine/>
    <w:uiPriority w:val="20"/>
    <w:qFormat/>
    <w:rPr>
      <w:i/>
      <w:iCs/>
    </w:rPr>
  </w:style>
  <w:style w:type="character" w:styleId="afffff1">
    <w:name w:val="Hyperlink"/>
    <w:autoRedefine/>
    <w:uiPriority w:val="99"/>
    <w:qFormat/>
    <w:rPr>
      <w:rFonts w:ascii="宋体" w:eastAsia="宋体" w:hAnsi="Times New Roman"/>
      <w:color w:val="auto"/>
      <w:spacing w:val="0"/>
      <w:w w:val="100"/>
      <w:position w:val="0"/>
      <w:sz w:val="21"/>
      <w:u w:val="none"/>
      <w:vertAlign w:val="baseline"/>
    </w:rPr>
  </w:style>
  <w:style w:type="character" w:styleId="afffff2">
    <w:name w:val="annotation reference"/>
    <w:basedOn w:val="afff6"/>
    <w:autoRedefine/>
    <w:uiPriority w:val="99"/>
    <w:semiHidden/>
    <w:unhideWhenUsed/>
    <w:qFormat/>
    <w:rPr>
      <w:sz w:val="21"/>
      <w:szCs w:val="21"/>
    </w:rPr>
  </w:style>
  <w:style w:type="character" w:styleId="afffff3">
    <w:name w:val="footnote reference"/>
    <w:autoRedefine/>
    <w:semiHidden/>
    <w:qFormat/>
    <w:rPr>
      <w:rFonts w:ascii="宋体" w:eastAsia="宋体" w:hAnsi="宋体" w:cs="Times New Roman"/>
      <w:spacing w:val="0"/>
      <w:sz w:val="18"/>
      <w:vertAlign w:val="superscript"/>
    </w:rPr>
  </w:style>
  <w:style w:type="paragraph" w:customStyle="1" w:styleId="210">
    <w:name w:val="正文首行缩进 21"/>
    <w:basedOn w:val="afffe"/>
    <w:autoRedefine/>
    <w:qFormat/>
    <w:pPr>
      <w:tabs>
        <w:tab w:val="left" w:pos="900"/>
      </w:tabs>
      <w:ind w:firstLine="420"/>
    </w:pPr>
    <w:rPr>
      <w:rFonts w:ascii="Times New Roman" w:hAnsi="Times New Roman"/>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ff4">
    <w:name w:val="页眉 字符"/>
    <w:link w:val="affff3"/>
    <w:autoRedefine/>
    <w:uiPriority w:val="99"/>
    <w:qFormat/>
    <w:rPr>
      <w:kern w:val="2"/>
      <w:sz w:val="18"/>
      <w:szCs w:val="18"/>
    </w:rPr>
  </w:style>
  <w:style w:type="character" w:customStyle="1" w:styleId="affff2">
    <w:name w:val="页脚 字符"/>
    <w:link w:val="affff1"/>
    <w:autoRedefine/>
    <w:uiPriority w:val="99"/>
    <w:qFormat/>
    <w:rPr>
      <w:rFonts w:ascii="宋体"/>
      <w:kern w:val="2"/>
      <w:sz w:val="18"/>
      <w:szCs w:val="18"/>
    </w:rPr>
  </w:style>
  <w:style w:type="character" w:customStyle="1" w:styleId="affff0">
    <w:name w:val="批注框文本 字符"/>
    <w:link w:val="affff"/>
    <w:autoRedefine/>
    <w:uiPriority w:val="99"/>
    <w:semiHidden/>
    <w:qFormat/>
    <w:rPr>
      <w:kern w:val="2"/>
      <w:sz w:val="18"/>
      <w:szCs w:val="18"/>
    </w:rPr>
  </w:style>
  <w:style w:type="paragraph" w:styleId="afffff4">
    <w:name w:val="Quote"/>
    <w:basedOn w:val="afff5"/>
    <w:next w:val="afff5"/>
    <w:link w:val="afffff5"/>
    <w:autoRedefine/>
    <w:uiPriority w:val="29"/>
    <w:qFormat/>
    <w:rPr>
      <w:i/>
      <w:iCs/>
      <w:color w:val="000000"/>
    </w:rPr>
  </w:style>
  <w:style w:type="character" w:customStyle="1" w:styleId="afffff5">
    <w:name w:val="引用 字符"/>
    <w:link w:val="afffff4"/>
    <w:autoRedefine/>
    <w:uiPriority w:val="29"/>
    <w:qFormat/>
    <w:rPr>
      <w:i/>
      <w:iCs/>
      <w:color w:val="000000"/>
      <w:kern w:val="2"/>
      <w:sz w:val="21"/>
      <w:szCs w:val="21"/>
    </w:rPr>
  </w:style>
  <w:style w:type="character" w:customStyle="1" w:styleId="affffa">
    <w:name w:val="标题 字符"/>
    <w:link w:val="affff9"/>
    <w:autoRedefine/>
    <w:qFormat/>
    <w:rPr>
      <w:rFonts w:ascii="Arial" w:hAnsi="Arial" w:cs="Arial"/>
      <w:b/>
      <w:bCs/>
      <w:kern w:val="2"/>
      <w:sz w:val="32"/>
      <w:szCs w:val="32"/>
    </w:rPr>
  </w:style>
  <w:style w:type="paragraph" w:customStyle="1" w:styleId="afffff6">
    <w:name w:val="标准标志"/>
    <w:next w:val="afff5"/>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7">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8">
    <w:name w:val="标准文件_页脚偶数页"/>
    <w:autoRedefine/>
    <w:qFormat/>
    <w:pPr>
      <w:ind w:left="198"/>
    </w:pPr>
    <w:rPr>
      <w:rFonts w:ascii="宋体"/>
      <w:sz w:val="18"/>
    </w:rPr>
  </w:style>
  <w:style w:type="paragraph" w:customStyle="1" w:styleId="afffff9">
    <w:name w:val="标准文件_页脚奇数页"/>
    <w:autoRedefine/>
    <w:qFormat/>
    <w:pPr>
      <w:ind w:right="227"/>
      <w:jc w:val="right"/>
    </w:pPr>
    <w:rPr>
      <w:rFonts w:ascii="宋体"/>
      <w:sz w:val="18"/>
    </w:rPr>
  </w:style>
  <w:style w:type="paragraph" w:customStyle="1" w:styleId="afffffa">
    <w:name w:val="标准书眉一"/>
    <w:autoRedefine/>
    <w:qFormat/>
    <w:pPr>
      <w:jc w:val="both"/>
    </w:p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b">
    <w:name w:val="标准文件_标准正文"/>
    <w:basedOn w:val="afff5"/>
    <w:next w:val="afffffc"/>
    <w:autoRedefine/>
    <w:qFormat/>
    <w:pPr>
      <w:snapToGrid w:val="0"/>
      <w:ind w:firstLineChars="200" w:firstLine="200"/>
    </w:pPr>
    <w:rPr>
      <w:kern w:val="0"/>
    </w:rPr>
  </w:style>
  <w:style w:type="paragraph" w:customStyle="1" w:styleId="afffffc">
    <w:name w:val="标准文件_段"/>
    <w:link w:val="Char"/>
    <w:autoRedefine/>
    <w:qFormat/>
    <w:pPr>
      <w:autoSpaceDE w:val="0"/>
      <w:autoSpaceDN w:val="0"/>
      <w:ind w:firstLineChars="200" w:firstLine="200"/>
      <w:jc w:val="both"/>
    </w:pPr>
    <w:rPr>
      <w:rFonts w:ascii="宋体"/>
      <w:sz w:val="21"/>
    </w:rPr>
  </w:style>
  <w:style w:type="paragraph" w:customStyle="1" w:styleId="afffffd">
    <w:name w:val="标准文件_版本"/>
    <w:basedOn w:val="afffffb"/>
    <w:autoRedefine/>
    <w:qFormat/>
    <w:pPr>
      <w:adjustRightInd/>
      <w:snapToGrid/>
      <w:ind w:firstLineChars="0" w:firstLine="0"/>
    </w:pPr>
    <w:rPr>
      <w:rFonts w:ascii="宋体" w:hAnsi="宋体"/>
      <w:kern w:val="2"/>
    </w:rPr>
  </w:style>
  <w:style w:type="paragraph" w:customStyle="1" w:styleId="afffffe">
    <w:name w:val="标准文件_标准部门"/>
    <w:basedOn w:val="afff5"/>
    <w:autoRedefine/>
    <w:qFormat/>
    <w:pPr>
      <w:jc w:val="center"/>
    </w:pPr>
    <w:rPr>
      <w:rFonts w:ascii="黑体" w:eastAsia="黑体"/>
      <w:kern w:val="0"/>
      <w:sz w:val="44"/>
    </w:rPr>
  </w:style>
  <w:style w:type="paragraph" w:customStyle="1" w:styleId="affffff">
    <w:name w:val="标准文件_标准代替"/>
    <w:basedOn w:val="afff5"/>
    <w:next w:val="afff5"/>
    <w:autoRedefine/>
    <w:qFormat/>
    <w:pPr>
      <w:spacing w:line="310" w:lineRule="exact"/>
      <w:jc w:val="right"/>
    </w:pPr>
    <w:rPr>
      <w:rFonts w:ascii="宋体" w:hAnsi="宋体"/>
      <w:kern w:val="0"/>
    </w:rPr>
  </w:style>
  <w:style w:type="paragraph" w:customStyle="1" w:styleId="affffff0">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f1">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f2">
    <w:name w:val="标准文件_页眉偶数页"/>
    <w:basedOn w:val="affffff1"/>
    <w:next w:val="afff5"/>
    <w:autoRedefine/>
    <w:qFormat/>
    <w:pPr>
      <w:jc w:val="left"/>
    </w:pPr>
  </w:style>
  <w:style w:type="paragraph" w:customStyle="1" w:styleId="affffff3">
    <w:name w:val="标准文件_参考文献标题"/>
    <w:basedOn w:val="afff5"/>
    <w:next w:val="afff5"/>
    <w:autoRedefine/>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rPr>
  </w:style>
  <w:style w:type="paragraph" w:customStyle="1" w:styleId="affe">
    <w:name w:val="标准文件_二级条标题"/>
    <w:next w:val="afffffc"/>
    <w:autoRedefin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4">
    <w:name w:val="标准文件_发布"/>
    <w:autoRedefine/>
    <w:qFormat/>
    <w:rPr>
      <w:rFonts w:ascii="黑体" w:eastAsia="黑体"/>
      <w:spacing w:val="0"/>
      <w:w w:val="100"/>
      <w:position w:val="3"/>
      <w:sz w:val="28"/>
    </w:rPr>
  </w:style>
  <w:style w:type="paragraph" w:customStyle="1" w:styleId="ad">
    <w:name w:val="标准文件_方框数字列项"/>
    <w:basedOn w:val="afffffc"/>
    <w:autoRedefine/>
    <w:qFormat/>
    <w:pPr>
      <w:numPr>
        <w:numId w:val="3"/>
      </w:numPr>
      <w:ind w:firstLineChars="0" w:firstLine="0"/>
    </w:pPr>
  </w:style>
  <w:style w:type="paragraph" w:customStyle="1" w:styleId="affffff5">
    <w:name w:val="标准文件_封面标准编号"/>
    <w:basedOn w:val="afff5"/>
    <w:next w:val="affffff"/>
    <w:autoRedefine/>
    <w:qFormat/>
    <w:pPr>
      <w:spacing w:line="310" w:lineRule="exact"/>
      <w:jc w:val="right"/>
    </w:pPr>
    <w:rPr>
      <w:rFonts w:ascii="黑体" w:eastAsia="黑体"/>
      <w:kern w:val="0"/>
      <w:sz w:val="28"/>
    </w:rPr>
  </w:style>
  <w:style w:type="paragraph" w:customStyle="1" w:styleId="affffff6">
    <w:name w:val="标准文件_封面标准分类号"/>
    <w:basedOn w:val="afff5"/>
    <w:autoRedefine/>
    <w:qFormat/>
    <w:rPr>
      <w:rFonts w:ascii="黑体" w:eastAsia="黑体"/>
      <w:b/>
      <w:kern w:val="0"/>
      <w:sz w:val="28"/>
    </w:rPr>
  </w:style>
  <w:style w:type="paragraph" w:customStyle="1" w:styleId="affffff7">
    <w:name w:val="标准文件_封面标准名称"/>
    <w:basedOn w:val="afff5"/>
    <w:autoRedefine/>
    <w:qFormat/>
    <w:pPr>
      <w:spacing w:line="240" w:lineRule="auto"/>
      <w:jc w:val="center"/>
    </w:pPr>
    <w:rPr>
      <w:rFonts w:ascii="黑体" w:eastAsia="黑体"/>
      <w:kern w:val="0"/>
      <w:sz w:val="52"/>
    </w:rPr>
  </w:style>
  <w:style w:type="paragraph" w:customStyle="1" w:styleId="affffff8">
    <w:name w:val="标准文件_封面标准英文名称"/>
    <w:basedOn w:val="afff5"/>
    <w:autoRedefine/>
    <w:qFormat/>
    <w:pPr>
      <w:spacing w:line="240" w:lineRule="auto"/>
      <w:jc w:val="center"/>
    </w:pPr>
    <w:rPr>
      <w:rFonts w:ascii="黑体" w:eastAsia="黑体"/>
      <w:b/>
      <w:sz w:val="28"/>
    </w:rPr>
  </w:style>
  <w:style w:type="paragraph" w:customStyle="1" w:styleId="affffff9">
    <w:name w:val="标准文件_封面发布日期"/>
    <w:basedOn w:val="afff5"/>
    <w:autoRedefine/>
    <w:qFormat/>
    <w:pPr>
      <w:spacing w:line="310" w:lineRule="exact"/>
    </w:pPr>
    <w:rPr>
      <w:rFonts w:ascii="黑体" w:eastAsia="黑体"/>
      <w:kern w:val="0"/>
      <w:sz w:val="28"/>
    </w:rPr>
  </w:style>
  <w:style w:type="paragraph" w:customStyle="1" w:styleId="affffffa">
    <w:name w:val="标准文件_封面密级"/>
    <w:basedOn w:val="afff5"/>
    <w:autoRedefine/>
    <w:qFormat/>
    <w:rPr>
      <w:rFonts w:eastAsia="黑体"/>
      <w:sz w:val="32"/>
    </w:rPr>
  </w:style>
  <w:style w:type="paragraph" w:customStyle="1" w:styleId="affffffb">
    <w:name w:val="标准文件_封面实施日期"/>
    <w:basedOn w:val="afff5"/>
    <w:autoRedefine/>
    <w:qFormat/>
    <w:pPr>
      <w:spacing w:line="310" w:lineRule="exact"/>
      <w:jc w:val="right"/>
    </w:pPr>
    <w:rPr>
      <w:rFonts w:ascii="黑体" w:eastAsia="黑体"/>
      <w:sz w:val="28"/>
    </w:rPr>
  </w:style>
  <w:style w:type="paragraph" w:customStyle="1" w:styleId="affffffc">
    <w:name w:val="标准文件_封面抬头"/>
    <w:basedOn w:val="afffffc"/>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c"/>
    <w:autoRedefine/>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c"/>
    <w:autoRedefin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c"/>
    <w:autoRedefin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c"/>
    <w:autoRedefine/>
    <w:qFormat/>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b"/>
    <w:next w:val="afffffb"/>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c"/>
    <w:autoRedefin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c"/>
    <w:autoRedefin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c"/>
    <w:autoRedefin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c"/>
    <w:autoRedefin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c"/>
    <w:autoRedefine/>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autoRedefine/>
    <w:qFormat/>
    <w:rPr>
      <w:kern w:val="2"/>
      <w:sz w:val="21"/>
      <w:szCs w:val="21"/>
    </w:rPr>
  </w:style>
  <w:style w:type="paragraph" w:customStyle="1" w:styleId="affffffe">
    <w:name w:val="标准文件_附录章标题"/>
    <w:next w:val="afffffc"/>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
    <w:name w:val="标准文件_公式后的破折号"/>
    <w:basedOn w:val="afffffc"/>
    <w:next w:val="afffffc"/>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f0">
    <w:name w:val="标准文件_目次、标准名称标题"/>
    <w:basedOn w:val="a6"/>
    <w:next w:val="afffffc"/>
    <w:autoRedefine/>
    <w:qFormat/>
    <w:pPr>
      <w:spacing w:line="460" w:lineRule="exact"/>
      <w:ind w:left="0" w:firstLine="0"/>
    </w:pPr>
  </w:style>
  <w:style w:type="paragraph" w:customStyle="1" w:styleId="afffffff1">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fc"/>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f2">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c"/>
    <w:autoRedefine/>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6">
    <w:name w:val="脚注文本 字符"/>
    <w:link w:val="affff5"/>
    <w:autoRedefine/>
    <w:semiHidden/>
    <w:qFormat/>
    <w:rPr>
      <w:rFonts w:ascii="宋体"/>
      <w:kern w:val="2"/>
      <w:sz w:val="18"/>
      <w:szCs w:val="18"/>
    </w:rPr>
  </w:style>
  <w:style w:type="paragraph" w:customStyle="1" w:styleId="afffffff3">
    <w:name w:val="标准文件_条文脚注"/>
    <w:basedOn w:val="affff5"/>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c"/>
    <w:autoRedefine/>
    <w:qFormat/>
    <w:pPr>
      <w:numPr>
        <w:numId w:val="12"/>
      </w:numPr>
      <w:spacing w:line="240" w:lineRule="auto"/>
      <w:jc w:val="left"/>
    </w:pPr>
    <w:rPr>
      <w:rFonts w:ascii="宋体" w:hAnsi="宋体"/>
      <w:sz w:val="18"/>
    </w:rPr>
  </w:style>
  <w:style w:type="character" w:customStyle="1" w:styleId="afffffff4">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c"/>
    <w:autoRedefin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c"/>
    <w:autoRedefine/>
    <w:qFormat/>
    <w:pPr>
      <w:numPr>
        <w:ilvl w:val="1"/>
        <w:numId w:val="2"/>
      </w:numPr>
      <w:spacing w:beforeLines="100" w:before="100" w:afterLines="100" w:after="100"/>
      <w:ind w:left="210"/>
      <w:jc w:val="both"/>
      <w:outlineLvl w:val="0"/>
    </w:pPr>
    <w:rPr>
      <w:rFonts w:ascii="黑体" w:eastAsia="黑体"/>
      <w:sz w:val="21"/>
    </w:rPr>
  </w:style>
  <w:style w:type="paragraph" w:customStyle="1" w:styleId="affd">
    <w:name w:val="标准文件_一级条标题"/>
    <w:basedOn w:val="affc"/>
    <w:next w:val="afffffc"/>
    <w:autoRedefine/>
    <w:qFormat/>
    <w:pPr>
      <w:numPr>
        <w:ilvl w:val="2"/>
      </w:numPr>
      <w:spacing w:beforeLines="50" w:before="120" w:afterLines="50" w:after="120"/>
      <w:outlineLvl w:val="1"/>
    </w:pPr>
  </w:style>
  <w:style w:type="paragraph" w:customStyle="1" w:styleId="afffffff5">
    <w:name w:val="标准文件_一致程度"/>
    <w:basedOn w:val="afff5"/>
    <w:autoRedefine/>
    <w:qFormat/>
    <w:pPr>
      <w:spacing w:line="440" w:lineRule="exact"/>
      <w:jc w:val="center"/>
    </w:pPr>
    <w:rPr>
      <w:sz w:val="28"/>
    </w:rPr>
  </w:style>
  <w:style w:type="paragraph" w:customStyle="1" w:styleId="afffffff6">
    <w:name w:val="标准文件_引言标题"/>
    <w:next w:val="afff5"/>
    <w:autoRedefine/>
    <w:qFormat/>
    <w:pPr>
      <w:shd w:val="clear" w:color="FFFFFF" w:fill="FFFFFF"/>
      <w:spacing w:before="540" w:after="600"/>
      <w:jc w:val="center"/>
      <w:outlineLvl w:val="0"/>
    </w:pPr>
    <w:rPr>
      <w:rFonts w:ascii="黑体" w:eastAsia="黑体"/>
      <w:sz w:val="32"/>
    </w:rPr>
  </w:style>
  <w:style w:type="paragraph" w:customStyle="1" w:styleId="afffffff7">
    <w:name w:val="标准文件_英文图表脚注"/>
    <w:basedOn w:val="afffffb"/>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sz w:val="21"/>
    </w:rPr>
  </w:style>
  <w:style w:type="paragraph" w:customStyle="1" w:styleId="af">
    <w:name w:val="标准文件_英文注："/>
    <w:basedOn w:val="afff5"/>
    <w:next w:val="afffffc"/>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c"/>
    <w:autoRedefine/>
    <w:qFormat/>
    <w:pPr>
      <w:numPr>
        <w:numId w:val="16"/>
      </w:numPr>
      <w:tabs>
        <w:tab w:val="left" w:pos="0"/>
      </w:tabs>
      <w:spacing w:beforeLines="50" w:before="50" w:afterLines="50" w:after="50"/>
      <w:jc w:val="center"/>
    </w:pPr>
    <w:rPr>
      <w:rFonts w:ascii="黑体" w:eastAsia="黑体"/>
      <w:sz w:val="21"/>
    </w:rPr>
  </w:style>
  <w:style w:type="paragraph" w:customStyle="1" w:styleId="afffffff8">
    <w:name w:val="标准文件_正文公式"/>
    <w:basedOn w:val="afff5"/>
    <w:next w:val="afffffb"/>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c"/>
    <w:autoRedefine/>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c"/>
    <w:autoRedefine/>
    <w:qFormat/>
    <w:pPr>
      <w:numPr>
        <w:numId w:val="18"/>
      </w:numPr>
      <w:jc w:val="center"/>
    </w:pPr>
    <w:rPr>
      <w:rFonts w:ascii="黑体" w:eastAsia="黑体"/>
      <w:sz w:val="21"/>
    </w:rPr>
  </w:style>
  <w:style w:type="paragraph" w:customStyle="1" w:styleId="afb">
    <w:name w:val="标准文件_正文英文图标题"/>
    <w:next w:val="afffffc"/>
    <w:autoRedefine/>
    <w:qFormat/>
    <w:pPr>
      <w:numPr>
        <w:numId w:val="19"/>
      </w:numPr>
      <w:jc w:val="center"/>
    </w:pPr>
    <w:rPr>
      <w:rFonts w:ascii="黑体" w:eastAsia="黑体"/>
      <w:sz w:val="21"/>
    </w:rPr>
  </w:style>
  <w:style w:type="paragraph" w:customStyle="1" w:styleId="af7">
    <w:name w:val="标准文件_编号列项（三级）"/>
    <w:autoRedefine/>
    <w:qFormat/>
    <w:pPr>
      <w:numPr>
        <w:ilvl w:val="2"/>
        <w:numId w:val="13"/>
      </w:numPr>
    </w:pPr>
    <w:rPr>
      <w:rFonts w:ascii="宋体"/>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9">
    <w:name w:val="发布部门"/>
    <w:next w:val="afffffc"/>
    <w:autoRedefine/>
    <w:qFormat/>
    <w:pPr>
      <w:framePr w:w="7433" w:h="585" w:hRule="exact" w:hSpace="180" w:vSpace="180" w:wrap="around" w:hAnchor="margin" w:xAlign="center" w:y="14401" w:anchorLock="1"/>
      <w:jc w:val="center"/>
    </w:pPr>
    <w:rPr>
      <w:rFonts w:ascii="宋体"/>
      <w:b/>
      <w:w w:val="135"/>
      <w:sz w:val="36"/>
    </w:rPr>
  </w:style>
  <w:style w:type="paragraph" w:customStyle="1" w:styleId="afffffffa">
    <w:name w:val="发布日期"/>
    <w:autoRedefine/>
    <w:qFormat/>
    <w:pPr>
      <w:framePr w:w="4000" w:h="473" w:hRule="exact" w:hSpace="180" w:vSpace="180" w:wrap="around" w:hAnchor="margin" w:y="13511" w:anchorLock="1"/>
    </w:pPr>
    <w:rPr>
      <w:rFonts w:eastAsia="黑体"/>
      <w:sz w:val="28"/>
    </w:rPr>
  </w:style>
  <w:style w:type="paragraph" w:customStyle="1" w:styleId="afffffffb">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d">
    <w:name w:val="封面标准文稿编辑信息"/>
    <w:autoRedefine/>
    <w:qFormat/>
    <w:pPr>
      <w:spacing w:before="180" w:line="180" w:lineRule="exact"/>
      <w:jc w:val="center"/>
    </w:pPr>
    <w:rPr>
      <w:rFonts w:ascii="宋体"/>
      <w:sz w:val="21"/>
    </w:rPr>
  </w:style>
  <w:style w:type="paragraph" w:customStyle="1" w:styleId="afffffffe">
    <w:name w:val="封面标准文稿类别"/>
    <w:autoRedefine/>
    <w:qFormat/>
    <w:pPr>
      <w:spacing w:before="440" w:line="400" w:lineRule="exact"/>
      <w:jc w:val="center"/>
    </w:pPr>
    <w:rPr>
      <w:rFonts w:ascii="宋体"/>
      <w:sz w:val="24"/>
    </w:rPr>
  </w:style>
  <w:style w:type="paragraph" w:customStyle="1" w:styleId="affffffff">
    <w:name w:val="封面标准英文名称"/>
    <w:autoRedefine/>
    <w:qFormat/>
    <w:pPr>
      <w:widowControl w:val="0"/>
      <w:spacing w:line="360" w:lineRule="exact"/>
      <w:jc w:val="center"/>
    </w:pPr>
    <w:rPr>
      <w:sz w:val="28"/>
    </w:rPr>
  </w:style>
  <w:style w:type="paragraph" w:customStyle="1" w:styleId="affffffff0">
    <w:name w:val="封面一致性程度标识"/>
    <w:autoRedefine/>
    <w:qFormat/>
    <w:pPr>
      <w:spacing w:before="440" w:line="440" w:lineRule="exact"/>
      <w:jc w:val="center"/>
    </w:pPr>
    <w:rPr>
      <w:sz w:val="28"/>
    </w:rPr>
  </w:style>
  <w:style w:type="paragraph" w:customStyle="1" w:styleId="affffffff1">
    <w:name w:val="封面正文"/>
    <w:autoRedefine/>
    <w:qFormat/>
    <w:pPr>
      <w:jc w:val="both"/>
    </w:pPr>
  </w:style>
  <w:style w:type="paragraph" w:customStyle="1" w:styleId="affffffff2">
    <w:name w:val="附录二级无标题条"/>
    <w:basedOn w:val="afff5"/>
    <w:next w:val="afffffc"/>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c"/>
    <w:autoRedefine/>
    <w:qFormat/>
    <w:pPr>
      <w:outlineLvl w:val="4"/>
    </w:pPr>
  </w:style>
  <w:style w:type="paragraph" w:customStyle="1" w:styleId="affffffff4">
    <w:name w:val="附录四级无标题条"/>
    <w:basedOn w:val="affffffff3"/>
    <w:next w:val="afffffc"/>
    <w:autoRedefine/>
    <w:qFormat/>
    <w:pPr>
      <w:outlineLvl w:val="5"/>
    </w:pPr>
  </w:style>
  <w:style w:type="paragraph" w:customStyle="1" w:styleId="affffffff5">
    <w:name w:val="附录图"/>
    <w:next w:val="afffffc"/>
    <w:autoRedefine/>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autoRedefine/>
    <w:qFormat/>
    <w:pPr>
      <w:numPr>
        <w:numId w:val="21"/>
      </w:numPr>
    </w:pPr>
    <w:rPr>
      <w:rFonts w:ascii="宋体"/>
      <w:sz w:val="21"/>
    </w:rPr>
  </w:style>
  <w:style w:type="paragraph" w:customStyle="1" w:styleId="affffffff6">
    <w:name w:val="附录五级无标题条"/>
    <w:basedOn w:val="affffffff4"/>
    <w:next w:val="afffffc"/>
    <w:autoRedefine/>
    <w:qFormat/>
    <w:pPr>
      <w:outlineLvl w:val="6"/>
    </w:pPr>
  </w:style>
  <w:style w:type="paragraph" w:customStyle="1" w:styleId="affffffff7">
    <w:name w:val="附录性质"/>
    <w:basedOn w:val="afff5"/>
    <w:autoRedefine/>
    <w:qFormat/>
    <w:pPr>
      <w:widowControl/>
      <w:adjustRightInd/>
      <w:jc w:val="center"/>
    </w:pPr>
    <w:rPr>
      <w:rFonts w:ascii="黑体" w:eastAsia="黑体"/>
    </w:rPr>
  </w:style>
  <w:style w:type="paragraph" w:customStyle="1" w:styleId="affffffff8">
    <w:name w:val="附录一级无标题条"/>
    <w:basedOn w:val="affffffe"/>
    <w:next w:val="afffffc"/>
    <w:autoRedefine/>
    <w:qFormat/>
    <w:pPr>
      <w:autoSpaceDN w:val="0"/>
      <w:outlineLvl w:val="2"/>
    </w:pPr>
    <w:rPr>
      <w:rFonts w:ascii="宋体" w:eastAsia="宋体" w:hAnsi="宋体"/>
    </w:rPr>
  </w:style>
  <w:style w:type="character" w:customStyle="1" w:styleId="affffffff9">
    <w:name w:val="个人答复风格"/>
    <w:autoRedefine/>
    <w:qFormat/>
    <w:rPr>
      <w:rFonts w:ascii="Arial" w:eastAsia="宋体" w:hAnsi="Arial" w:cs="Arial"/>
      <w:color w:val="auto"/>
      <w:spacing w:val="0"/>
      <w:sz w:val="20"/>
    </w:rPr>
  </w:style>
  <w:style w:type="character" w:customStyle="1" w:styleId="affffffffa">
    <w:name w:val="个人撰写风格"/>
    <w:autoRedefine/>
    <w:qFormat/>
    <w:rPr>
      <w:rFonts w:ascii="Arial" w:eastAsia="宋体" w:hAnsi="Arial" w:cs="Arial"/>
      <w:color w:val="auto"/>
      <w:spacing w:val="0"/>
      <w:sz w:val="20"/>
    </w:rPr>
  </w:style>
  <w:style w:type="paragraph" w:customStyle="1" w:styleId="affffffffb">
    <w:name w:val="脚注后续"/>
    <w:autoRedefine/>
    <w:qFormat/>
    <w:pPr>
      <w:ind w:leftChars="350" w:left="350"/>
      <w:jc w:val="both"/>
    </w:pPr>
    <w:rPr>
      <w:rFonts w:ascii="宋体"/>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c">
    <w:name w:val="列项·"/>
    <w:basedOn w:val="afffffc"/>
    <w:autoRedefine/>
    <w:qFormat/>
    <w:pPr>
      <w:tabs>
        <w:tab w:val="left" w:pos="840"/>
      </w:tabs>
    </w:pPr>
  </w:style>
  <w:style w:type="paragraph" w:customStyle="1" w:styleId="affffffffd">
    <w:name w:val="目次、索引正文"/>
    <w:autoRedefine/>
    <w:qFormat/>
    <w:pPr>
      <w:spacing w:line="320" w:lineRule="exact"/>
      <w:jc w:val="both"/>
    </w:pPr>
    <w:rPr>
      <w:rFonts w:ascii="宋体"/>
      <w:sz w:val="21"/>
    </w:rPr>
  </w:style>
  <w:style w:type="paragraph" w:customStyle="1" w:styleId="211">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e">
    <w:name w:val="其他标准称谓"/>
    <w:autoRedefine/>
    <w:qFormat/>
    <w:pPr>
      <w:spacing w:line="0" w:lineRule="atLeast"/>
      <w:jc w:val="distribute"/>
    </w:pPr>
    <w:rPr>
      <w:rFonts w:ascii="黑体" w:eastAsia="黑体" w:hAnsi="宋体"/>
      <w:sz w:val="52"/>
    </w:rPr>
  </w:style>
  <w:style w:type="paragraph" w:customStyle="1" w:styleId="afffffffff">
    <w:name w:val="其他发布部门"/>
    <w:basedOn w:val="afffffff9"/>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f0">
    <w:name w:val="实施日期"/>
    <w:basedOn w:val="afffffffa"/>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f1">
    <w:name w:val="文献分类号"/>
    <w:autoRedefine/>
    <w:qFormat/>
    <w:pPr>
      <w:framePr w:hSpace="180" w:vSpace="180" w:wrap="around" w:hAnchor="margin" w:y="1" w:anchorLock="1"/>
      <w:widowControl w:val="0"/>
      <w:textAlignment w:val="center"/>
    </w:pPr>
    <w:rPr>
      <w:rFonts w:eastAsia="黑体"/>
      <w:sz w:val="21"/>
    </w:rPr>
  </w:style>
  <w:style w:type="paragraph" w:customStyle="1" w:styleId="afffffffff2">
    <w:name w:val="无标题条"/>
    <w:next w:val="afffffc"/>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f3">
    <w:name w:val="注:后续"/>
    <w:autoRedefine/>
    <w:qFormat/>
    <w:pPr>
      <w:spacing w:line="300" w:lineRule="exact"/>
      <w:ind w:leftChars="400" w:left="600" w:hangingChars="200" w:hanging="200"/>
      <w:jc w:val="both"/>
    </w:pPr>
    <w:rPr>
      <w:rFonts w:ascii="宋体"/>
      <w:sz w:val="18"/>
    </w:rPr>
  </w:style>
  <w:style w:type="paragraph" w:customStyle="1" w:styleId="afffffffff4">
    <w:name w:val="注×:后续"/>
    <w:basedOn w:val="afffffffff3"/>
    <w:autoRedefine/>
    <w:qFormat/>
    <w:pPr>
      <w:ind w:leftChars="0" w:left="1406" w:firstLineChars="0" w:hanging="499"/>
    </w:pPr>
  </w:style>
  <w:style w:type="paragraph" w:customStyle="1" w:styleId="afffffffff5">
    <w:name w:val="标准文件_一级无标题"/>
    <w:basedOn w:val="affd"/>
    <w:autoRedefine/>
    <w:qFormat/>
    <w:pPr>
      <w:spacing w:beforeLines="0" w:before="0" w:afterLines="0" w:after="0"/>
      <w:outlineLvl w:val="9"/>
    </w:pPr>
    <w:rPr>
      <w:rFonts w:ascii="宋体" w:eastAsia="宋体"/>
    </w:rPr>
  </w:style>
  <w:style w:type="paragraph" w:customStyle="1" w:styleId="afffffffff6">
    <w:name w:val="标准文件_五级无标题"/>
    <w:basedOn w:val="afff1"/>
    <w:autoRedefine/>
    <w:qFormat/>
    <w:pPr>
      <w:spacing w:beforeLines="0" w:before="0" w:afterLines="0" w:after="0"/>
      <w:outlineLvl w:val="9"/>
    </w:pPr>
    <w:rPr>
      <w:rFonts w:ascii="宋体" w:eastAsia="宋体"/>
    </w:rPr>
  </w:style>
  <w:style w:type="paragraph" w:customStyle="1" w:styleId="afffffffff7">
    <w:name w:val="标准文件_三级无标题"/>
    <w:basedOn w:val="afff"/>
    <w:autoRedefine/>
    <w:qFormat/>
    <w:pPr>
      <w:spacing w:beforeLines="0" w:before="0" w:afterLines="0" w:after="0"/>
      <w:outlineLvl w:val="9"/>
    </w:pPr>
    <w:rPr>
      <w:rFonts w:ascii="宋体" w:eastAsia="宋体"/>
    </w:rPr>
  </w:style>
  <w:style w:type="paragraph" w:customStyle="1" w:styleId="afffffffff8">
    <w:name w:val="标准文件_二级无标题"/>
    <w:basedOn w:val="affe"/>
    <w:autoRedefine/>
    <w:qFormat/>
    <w:pPr>
      <w:spacing w:beforeLines="0" w:before="0" w:afterLines="0" w:after="0"/>
      <w:outlineLvl w:val="9"/>
    </w:pPr>
    <w:rPr>
      <w:rFonts w:ascii="宋体" w:eastAsia="宋体"/>
    </w:rPr>
  </w:style>
  <w:style w:type="paragraph" w:customStyle="1" w:styleId="afffffffff9">
    <w:name w:val="标准_四级无标题"/>
    <w:basedOn w:val="afff0"/>
    <w:next w:val="afffffc"/>
    <w:autoRedefine/>
    <w:qFormat/>
    <w:rPr>
      <w:rFonts w:eastAsia="宋体"/>
    </w:rPr>
  </w:style>
  <w:style w:type="paragraph" w:customStyle="1" w:styleId="afffffffffa">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c"/>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c"/>
    <w:autoRedefine/>
    <w:qFormat/>
    <w:pPr>
      <w:numPr>
        <w:numId w:val="24"/>
      </w:numPr>
      <w:ind w:firstLineChars="0" w:firstLine="0"/>
    </w:pPr>
    <w:rPr>
      <w:rFonts w:cs="Arial"/>
      <w:szCs w:val="28"/>
    </w:rPr>
  </w:style>
  <w:style w:type="paragraph" w:customStyle="1" w:styleId="afffffffffb">
    <w:name w:val="标准文件_附录标题"/>
    <w:basedOn w:val="aff3"/>
    <w:autoRedefine/>
    <w:qFormat/>
    <w:pPr>
      <w:numPr>
        <w:numId w:val="0"/>
      </w:numPr>
      <w:spacing w:after="280"/>
      <w:outlineLvl w:val="9"/>
    </w:pPr>
  </w:style>
  <w:style w:type="paragraph" w:customStyle="1" w:styleId="afffffffffc">
    <w:name w:val="标准文件_二级项"/>
    <w:autoRedefine/>
    <w:qFormat/>
    <w:rPr>
      <w:rFonts w:ascii="宋体"/>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c"/>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sz w:val="21"/>
    </w:rPr>
  </w:style>
  <w:style w:type="paragraph" w:customStyle="1" w:styleId="afffffffffd">
    <w:name w:val="标准文件_索引字母"/>
    <w:next w:val="afffffc"/>
    <w:autoRedefine/>
    <w:qFormat/>
    <w:pPr>
      <w:jc w:val="center"/>
    </w:pPr>
    <w:rPr>
      <w:rFonts w:ascii="宋体" w:eastAsia="Times New Roman" w:hAnsi="宋体"/>
      <w:b/>
      <w:kern w:val="2"/>
      <w:sz w:val="21"/>
    </w:rPr>
  </w:style>
  <w:style w:type="paragraph" w:customStyle="1" w:styleId="afffffffffe">
    <w:name w:val="标准文件_附录前"/>
    <w:next w:val="afffffc"/>
    <w:autoRedefine/>
    <w:qFormat/>
    <w:pPr>
      <w:spacing w:line="20" w:lineRule="atLeast"/>
      <w:ind w:firstLine="200"/>
    </w:pPr>
    <w:rPr>
      <w:rFonts w:ascii="宋体" w:hAnsi="宋体"/>
      <w:kern w:val="2"/>
      <w:sz w:val="10"/>
    </w:rPr>
  </w:style>
  <w:style w:type="paragraph" w:customStyle="1" w:styleId="affffffffff">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f0">
    <w:name w:val="标准文件_表格"/>
    <w:basedOn w:val="afffffc"/>
    <w:autoRedefine/>
    <w:qFormat/>
    <w:pPr>
      <w:ind w:firstLineChars="0" w:firstLine="0"/>
      <w:jc w:val="center"/>
    </w:pPr>
    <w:rPr>
      <w:sz w:val="18"/>
    </w:rPr>
  </w:style>
  <w:style w:type="paragraph" w:customStyle="1" w:styleId="afff2">
    <w:name w:val="标准文件_注："/>
    <w:next w:val="afffffc"/>
    <w:autoRedefine/>
    <w:qFormat/>
    <w:pPr>
      <w:widowControl w:val="0"/>
      <w:numPr>
        <w:numId w:val="26"/>
      </w:numPr>
      <w:autoSpaceDE w:val="0"/>
      <w:autoSpaceDN w:val="0"/>
      <w:jc w:val="both"/>
    </w:pPr>
    <w:rPr>
      <w:rFonts w:ascii="宋体"/>
      <w:sz w:val="18"/>
      <w:szCs w:val="18"/>
    </w:rPr>
  </w:style>
  <w:style w:type="paragraph" w:customStyle="1" w:styleId="a5">
    <w:name w:val="标准文件_注×："/>
    <w:autoRedefine/>
    <w:qFormat/>
    <w:pPr>
      <w:widowControl w:val="0"/>
      <w:numPr>
        <w:numId w:val="27"/>
      </w:numPr>
      <w:autoSpaceDE w:val="0"/>
      <w:autoSpaceDN w:val="0"/>
      <w:jc w:val="both"/>
    </w:pPr>
    <w:rPr>
      <w:rFonts w:ascii="宋体"/>
      <w:sz w:val="18"/>
      <w:szCs w:val="18"/>
    </w:rPr>
  </w:style>
  <w:style w:type="paragraph" w:customStyle="1" w:styleId="ac">
    <w:name w:val="标准文件_示例："/>
    <w:next w:val="affffffffff1"/>
    <w:autoRedefine/>
    <w:qFormat/>
    <w:pPr>
      <w:widowControl w:val="0"/>
      <w:numPr>
        <w:numId w:val="28"/>
      </w:numPr>
      <w:jc w:val="both"/>
    </w:pPr>
    <w:rPr>
      <w:rFonts w:ascii="宋体"/>
      <w:sz w:val="18"/>
      <w:szCs w:val="18"/>
    </w:rPr>
  </w:style>
  <w:style w:type="paragraph" w:customStyle="1" w:styleId="affffffffff1">
    <w:name w:val="标准文件_示例内容"/>
    <w:basedOn w:val="afffffc"/>
    <w:autoRedefine/>
    <w:qFormat/>
    <w:pPr>
      <w:ind w:firstLine="420"/>
    </w:pPr>
    <w:rPr>
      <w:sz w:val="18"/>
    </w:rPr>
  </w:style>
  <w:style w:type="paragraph" w:customStyle="1" w:styleId="afa">
    <w:name w:val="标准文件_示例×："/>
    <w:basedOn w:val="afff5"/>
    <w:next w:val="affffffffff1"/>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c"/>
    <w:autoRedefine/>
    <w:qFormat/>
    <w:rPr>
      <w:rFonts w:ascii="宋体" w:hAnsi="Times New Roman"/>
      <w:sz w:val="21"/>
    </w:rPr>
  </w:style>
  <w:style w:type="paragraph" w:customStyle="1" w:styleId="affffffffff2">
    <w:name w:val="标准文件_表格续"/>
    <w:basedOn w:val="afffffc"/>
    <w:next w:val="afffffc"/>
    <w:autoRedefine/>
    <w:qFormat/>
    <w:pPr>
      <w:jc w:val="center"/>
    </w:pPr>
    <w:rPr>
      <w:rFonts w:ascii="黑体" w:eastAsia="黑体" w:hAnsi="黑体"/>
    </w:rPr>
  </w:style>
  <w:style w:type="character" w:styleId="affffffffff3">
    <w:name w:val="Placeholder Text"/>
    <w:basedOn w:val="afff6"/>
    <w:autoRedefine/>
    <w:uiPriority w:val="99"/>
    <w:semiHidden/>
    <w:qFormat/>
    <w:rPr>
      <w:color w:val="808080"/>
    </w:rPr>
  </w:style>
  <w:style w:type="paragraph" w:customStyle="1" w:styleId="2">
    <w:name w:val="标准文件_二级项2"/>
    <w:basedOn w:val="afffffc"/>
    <w:autoRedefine/>
    <w:qFormat/>
    <w:pPr>
      <w:numPr>
        <w:ilvl w:val="1"/>
        <w:numId w:val="21"/>
      </w:numPr>
      <w:ind w:firstLineChars="0" w:firstLine="0"/>
    </w:pPr>
  </w:style>
  <w:style w:type="paragraph" w:customStyle="1" w:styleId="21">
    <w:name w:val="标准文件_三级项2"/>
    <w:basedOn w:val="afffffc"/>
    <w:autoRedefine/>
    <w:qFormat/>
    <w:pPr>
      <w:numPr>
        <w:numId w:val="30"/>
      </w:numPr>
      <w:spacing w:line="300" w:lineRule="exact"/>
      <w:ind w:firstLineChars="0"/>
    </w:pPr>
    <w:rPr>
      <w:rFonts w:ascii="Times New Roman"/>
    </w:rPr>
  </w:style>
  <w:style w:type="paragraph" w:customStyle="1" w:styleId="20">
    <w:name w:val="标准文件_一级项2"/>
    <w:basedOn w:val="afffffc"/>
    <w:autoRedefine/>
    <w:qFormat/>
    <w:pPr>
      <w:numPr>
        <w:numId w:val="31"/>
      </w:numPr>
      <w:spacing w:line="300" w:lineRule="exact"/>
      <w:ind w:firstLineChars="0"/>
    </w:pPr>
    <w:rPr>
      <w:rFonts w:ascii="Times New Roman"/>
    </w:rPr>
  </w:style>
  <w:style w:type="paragraph" w:customStyle="1" w:styleId="affffffffff4">
    <w:name w:val="标准文件_提示"/>
    <w:basedOn w:val="afffffc"/>
    <w:next w:val="afffffc"/>
    <w:autoRedefine/>
    <w:qFormat/>
    <w:pPr>
      <w:ind w:firstLine="420"/>
    </w:pPr>
    <w:rPr>
      <w:rFonts w:ascii="黑体" w:eastAsia="黑体"/>
    </w:rPr>
  </w:style>
  <w:style w:type="character" w:customStyle="1" w:styleId="affffffffff5">
    <w:name w:val="标准文件_来源"/>
    <w:basedOn w:val="afff6"/>
    <w:autoRedefine/>
    <w:uiPriority w:val="1"/>
    <w:qFormat/>
    <w:rPr>
      <w:rFonts w:eastAsia="宋体"/>
      <w:sz w:val="21"/>
    </w:rPr>
  </w:style>
  <w:style w:type="paragraph" w:customStyle="1" w:styleId="affffffffff6">
    <w:name w:val="标准文件_图表说明"/>
    <w:autoRedefine/>
    <w:qFormat/>
    <w:pPr>
      <w:spacing w:line="276" w:lineRule="auto"/>
      <w:ind w:firstLine="420"/>
    </w:pPr>
    <w:rPr>
      <w:rFonts w:ascii="宋体" w:hAnsi="宋体"/>
      <w:kern w:val="2"/>
      <w:sz w:val="18"/>
    </w:rPr>
  </w:style>
  <w:style w:type="paragraph" w:customStyle="1" w:styleId="affffffffff7">
    <w:name w:val="其他发布日期"/>
    <w:basedOn w:val="afffffffa"/>
    <w:autoRedefine/>
    <w:qFormat/>
    <w:pPr>
      <w:framePr w:w="3997" w:h="471" w:hRule="exact" w:hSpace="0" w:vSpace="181" w:wrap="around" w:vAnchor="page" w:hAnchor="page" w:x="1419" w:y="14097"/>
    </w:pPr>
  </w:style>
  <w:style w:type="paragraph" w:customStyle="1" w:styleId="affffffffff8">
    <w:name w:val="其他实施日期"/>
    <w:basedOn w:val="afffffffff0"/>
    <w:autoRedefine/>
    <w:qFormat/>
    <w:pPr>
      <w:framePr w:w="3997" w:h="471" w:hRule="exact" w:vSpace="181" w:wrap="around" w:vAnchor="page" w:hAnchor="page" w:x="7089" w:y="14097"/>
    </w:pPr>
  </w:style>
  <w:style w:type="paragraph" w:customStyle="1" w:styleId="affffffffff9">
    <w:name w:val="标准文件_文件编号"/>
    <w:basedOn w:val="afffffc"/>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autoRedefine/>
    <w:qFormat/>
    <w:pPr>
      <w:framePr w:wrap="auto"/>
      <w:spacing w:before="57"/>
    </w:pPr>
    <w:rPr>
      <w:sz w:val="21"/>
    </w:rPr>
  </w:style>
  <w:style w:type="paragraph" w:customStyle="1" w:styleId="affffffffffb">
    <w:name w:val="标准文件_文件名称"/>
    <w:basedOn w:val="afffffc"/>
    <w:next w:val="afffffc"/>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c"/>
    <w:next w:val="afffffc"/>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c"/>
    <w:next w:val="afffffc"/>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c"/>
    <w:next w:val="afffffc"/>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c"/>
    <w:next w:val="afffffc"/>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c"/>
    <w:next w:val="afffffc"/>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c"/>
    <w:next w:val="afffffc"/>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c"/>
    <w:next w:val="afffffc"/>
    <w:autoRedefine/>
    <w:qFormat/>
    <w:pPr>
      <w:numPr>
        <w:ilvl w:val="5"/>
        <w:numId w:val="8"/>
      </w:numPr>
      <w:spacing w:beforeLines="50" w:before="50" w:afterLines="50" w:after="50"/>
      <w:ind w:firstLineChars="0"/>
    </w:pPr>
    <w:rPr>
      <w:rFonts w:ascii="黑体" w:eastAsia="黑体"/>
    </w:rPr>
  </w:style>
  <w:style w:type="paragraph" w:customStyle="1" w:styleId="affffffffffc">
    <w:name w:val="标准文件_注后"/>
    <w:basedOn w:val="afffffc"/>
    <w:autoRedefine/>
    <w:qFormat/>
    <w:pPr>
      <w:ind w:left="811" w:firstLineChars="0" w:firstLine="0"/>
    </w:pPr>
    <w:rPr>
      <w:sz w:val="18"/>
    </w:rPr>
  </w:style>
  <w:style w:type="paragraph" w:customStyle="1" w:styleId="X">
    <w:name w:val="标准文件_注X后"/>
    <w:basedOn w:val="afffffc"/>
    <w:autoRedefine/>
    <w:qFormat/>
    <w:pPr>
      <w:ind w:left="811" w:firstLineChars="0" w:firstLine="0"/>
    </w:pPr>
    <w:rPr>
      <w:sz w:val="18"/>
    </w:rPr>
  </w:style>
  <w:style w:type="paragraph" w:customStyle="1" w:styleId="affffffffffd">
    <w:name w:val="标准文件_示例后"/>
    <w:basedOn w:val="afffffc"/>
    <w:autoRedefine/>
    <w:qFormat/>
    <w:pPr>
      <w:ind w:left="964" w:firstLineChars="0" w:firstLine="0"/>
    </w:pPr>
    <w:rPr>
      <w:sz w:val="18"/>
    </w:rPr>
  </w:style>
  <w:style w:type="paragraph" w:customStyle="1" w:styleId="X0">
    <w:name w:val="标准文件_示例X后"/>
    <w:basedOn w:val="afffffc"/>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e">
    <w:name w:val="标准文件_索引项"/>
    <w:basedOn w:val="afffffc"/>
    <w:next w:val="afffffc"/>
    <w:autoRedefine/>
    <w:qFormat/>
    <w:pPr>
      <w:tabs>
        <w:tab w:val="right" w:leader="dot" w:pos="9356"/>
      </w:tabs>
      <w:ind w:left="210" w:firstLineChars="0" w:hanging="210"/>
      <w:jc w:val="left"/>
    </w:pPr>
  </w:style>
  <w:style w:type="paragraph" w:customStyle="1" w:styleId="afffffffffff">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f0">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f1">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f2">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f3">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f4">
    <w:name w:val="标准文件_引言一级无标题"/>
    <w:basedOn w:val="a7"/>
    <w:next w:val="afffffc"/>
    <w:autoRedefine/>
    <w:qFormat/>
    <w:pPr>
      <w:spacing w:beforeLines="0" w:before="0" w:afterLines="0" w:after="0" w:line="276" w:lineRule="auto"/>
    </w:pPr>
    <w:rPr>
      <w:rFonts w:ascii="宋体" w:eastAsia="宋体"/>
    </w:rPr>
  </w:style>
  <w:style w:type="paragraph" w:customStyle="1" w:styleId="afffffffffff5">
    <w:name w:val="标准文件_引言二级无标题"/>
    <w:basedOn w:val="a8"/>
    <w:next w:val="afffffc"/>
    <w:autoRedefine/>
    <w:qFormat/>
    <w:pPr>
      <w:spacing w:beforeLines="0" w:before="0" w:afterLines="0" w:after="0" w:line="276" w:lineRule="auto"/>
    </w:pPr>
    <w:rPr>
      <w:rFonts w:ascii="宋体" w:eastAsia="宋体"/>
    </w:rPr>
  </w:style>
  <w:style w:type="paragraph" w:customStyle="1" w:styleId="afffffffffff6">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f7">
    <w:name w:val="标准文件_引言四级无标题"/>
    <w:basedOn w:val="aa"/>
    <w:next w:val="afffffc"/>
    <w:autoRedefine/>
    <w:qFormat/>
    <w:pPr>
      <w:spacing w:beforeLines="0" w:before="0" w:afterLines="0" w:after="0" w:line="276" w:lineRule="auto"/>
    </w:pPr>
    <w:rPr>
      <w:rFonts w:ascii="宋体" w:eastAsia="宋体"/>
    </w:rPr>
  </w:style>
  <w:style w:type="paragraph" w:customStyle="1" w:styleId="afffffffffff8">
    <w:name w:val="标准文件_引言五级无标题"/>
    <w:basedOn w:val="ab"/>
    <w:next w:val="afffffc"/>
    <w:autoRedefine/>
    <w:qFormat/>
    <w:pPr>
      <w:spacing w:beforeLines="0" w:before="0" w:afterLines="0" w:after="0" w:line="276" w:lineRule="auto"/>
    </w:pPr>
    <w:rPr>
      <w:rFonts w:ascii="宋体" w:eastAsia="宋体"/>
    </w:rPr>
  </w:style>
  <w:style w:type="paragraph" w:customStyle="1" w:styleId="afffffffffff9">
    <w:name w:val="标准文件_索引标题"/>
    <w:basedOn w:val="affffff3"/>
    <w:next w:val="afffffc"/>
    <w:autoRedefine/>
    <w:qFormat/>
    <w:rPr>
      <w:rFonts w:hAnsi="黑体"/>
    </w:rPr>
  </w:style>
  <w:style w:type="paragraph" w:customStyle="1" w:styleId="afffffffffffa">
    <w:name w:val="标准文件_脚注内容"/>
    <w:basedOn w:val="afffffc"/>
    <w:autoRedefine/>
    <w:qFormat/>
    <w:pPr>
      <w:ind w:leftChars="200" w:left="400" w:hangingChars="200" w:hanging="200"/>
    </w:pPr>
    <w:rPr>
      <w:sz w:val="15"/>
    </w:rPr>
  </w:style>
  <w:style w:type="paragraph" w:customStyle="1" w:styleId="afffffffffffb">
    <w:name w:val="标准文件_术语条一"/>
    <w:basedOn w:val="afffffffff5"/>
    <w:next w:val="afffffc"/>
    <w:autoRedefine/>
    <w:qFormat/>
  </w:style>
  <w:style w:type="paragraph" w:customStyle="1" w:styleId="afffffffffffc">
    <w:name w:val="标准文件_术语条二"/>
    <w:basedOn w:val="afffffffff8"/>
    <w:next w:val="afffffc"/>
    <w:autoRedefine/>
    <w:qFormat/>
  </w:style>
  <w:style w:type="paragraph" w:customStyle="1" w:styleId="afffffffffffd">
    <w:name w:val="标准文件_术语条三"/>
    <w:basedOn w:val="afffffffff7"/>
    <w:next w:val="afffffc"/>
    <w:autoRedefine/>
    <w:qFormat/>
  </w:style>
  <w:style w:type="paragraph" w:customStyle="1" w:styleId="afffffffffffe">
    <w:name w:val="标准文件_术语条四"/>
    <w:basedOn w:val="afffffffffa"/>
    <w:next w:val="afffffc"/>
    <w:autoRedefine/>
    <w:qFormat/>
  </w:style>
  <w:style w:type="paragraph" w:customStyle="1" w:styleId="affffffffffff">
    <w:name w:val="标准文件_术语条五"/>
    <w:basedOn w:val="afffffffff6"/>
    <w:next w:val="afffffc"/>
    <w:autoRedefine/>
    <w:qFormat/>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affffffffffff0">
    <w:name w:val="发布"/>
    <w:basedOn w:val="afff6"/>
    <w:autoRedefine/>
    <w:qFormat/>
    <w:rPr>
      <w:rFonts w:ascii="黑体" w:eastAsia="黑体"/>
      <w:spacing w:val="85"/>
      <w:w w:val="100"/>
      <w:position w:val="3"/>
      <w:sz w:val="28"/>
      <w:szCs w:val="28"/>
    </w:rPr>
  </w:style>
  <w:style w:type="paragraph" w:customStyle="1" w:styleId="12">
    <w:name w:val="修订1"/>
    <w:autoRedefine/>
    <w:hidden/>
    <w:uiPriority w:val="99"/>
    <w:semiHidden/>
    <w:qFormat/>
    <w:rPr>
      <w:rFonts w:ascii="Calibri" w:hAnsi="Calibri"/>
      <w:kern w:val="2"/>
      <w:sz w:val="21"/>
      <w:szCs w:val="21"/>
    </w:rPr>
  </w:style>
  <w:style w:type="character" w:customStyle="1" w:styleId="afffb">
    <w:name w:val="批注文字 字符"/>
    <w:basedOn w:val="afff6"/>
    <w:link w:val="afffa"/>
    <w:autoRedefine/>
    <w:uiPriority w:val="99"/>
    <w:qFormat/>
    <w:rPr>
      <w:kern w:val="2"/>
      <w:sz w:val="21"/>
      <w:szCs w:val="21"/>
    </w:rPr>
  </w:style>
  <w:style w:type="character" w:customStyle="1" w:styleId="affffc">
    <w:name w:val="批注主题 字符"/>
    <w:basedOn w:val="afffb"/>
    <w:link w:val="affffb"/>
    <w:autoRedefine/>
    <w:uiPriority w:val="99"/>
    <w:semiHidden/>
    <w:qFormat/>
    <w:rPr>
      <w:b/>
      <w:bCs/>
      <w:kern w:val="2"/>
      <w:sz w:val="21"/>
      <w:szCs w:val="21"/>
    </w:rPr>
  </w:style>
  <w:style w:type="paragraph" w:styleId="affffffffffff1">
    <w:name w:val="List Paragraph"/>
    <w:basedOn w:val="afff5"/>
    <w:autoRedefine/>
    <w:uiPriority w:val="34"/>
    <w:qFormat/>
    <w:pPr>
      <w:ind w:firstLineChars="200" w:firstLine="420"/>
    </w:pPr>
  </w:style>
  <w:style w:type="paragraph" w:customStyle="1" w:styleId="msolistparagraph0">
    <w:name w:val="msolistparagraph"/>
    <w:basedOn w:val="afff5"/>
    <w:autoRedefine/>
    <w:qFormat/>
    <w:pPr>
      <w:ind w:firstLineChars="200" w:firstLine="420"/>
    </w:pPr>
    <w:rPr>
      <w:rFonts w:ascii="等线" w:eastAsia="等线" w:hAnsi="等线" w:hint="eastAsia"/>
    </w:rPr>
  </w:style>
  <w:style w:type="paragraph" w:customStyle="1" w:styleId="24">
    <w:name w:val="修订2"/>
    <w:autoRedefine/>
    <w:hidden/>
    <w:uiPriority w:val="99"/>
    <w:unhideWhenUsed/>
    <w:qFormat/>
    <w:rPr>
      <w:rFonts w:ascii="Calibri" w:hAnsi="Calibri"/>
      <w:kern w:val="2"/>
      <w:sz w:val="21"/>
      <w:szCs w:val="21"/>
    </w:rPr>
  </w:style>
  <w:style w:type="paragraph" w:customStyle="1" w:styleId="32">
    <w:name w:val="修订3"/>
    <w:hidden/>
    <w:uiPriority w:val="99"/>
    <w:unhideWhenUsed/>
    <w:qFormat/>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028473BABD43F88DD2714EFC1D41C7"/>
        <w:category>
          <w:name w:val="常规"/>
          <w:gallery w:val="placeholder"/>
        </w:category>
        <w:types>
          <w:type w:val="bbPlcHdr"/>
        </w:types>
        <w:behaviors>
          <w:behavior w:val="content"/>
        </w:behaviors>
        <w:guid w:val="{BBFFBF30-C8BE-45FE-A73F-997D84ED315E}"/>
      </w:docPartPr>
      <w:docPartBody>
        <w:p w:rsidR="009053C4" w:rsidRDefault="00972B3B">
          <w:pPr>
            <w:pStyle w:val="A9028473BABD43F88DD2714EFC1D41C7"/>
            <w:rPr>
              <w:rFonts w:hint="eastAsia"/>
            </w:rPr>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A74"/>
    <w:rsid w:val="00051C36"/>
    <w:rsid w:val="00066756"/>
    <w:rsid w:val="00092ED8"/>
    <w:rsid w:val="000B421E"/>
    <w:rsid w:val="00114965"/>
    <w:rsid w:val="00182843"/>
    <w:rsid w:val="001F22E6"/>
    <w:rsid w:val="002218FC"/>
    <w:rsid w:val="0026414A"/>
    <w:rsid w:val="002D5648"/>
    <w:rsid w:val="002D76CA"/>
    <w:rsid w:val="00364668"/>
    <w:rsid w:val="0036590F"/>
    <w:rsid w:val="00367DB3"/>
    <w:rsid w:val="00382DA3"/>
    <w:rsid w:val="003C12F4"/>
    <w:rsid w:val="003F063D"/>
    <w:rsid w:val="003F5A34"/>
    <w:rsid w:val="00412017"/>
    <w:rsid w:val="004F4233"/>
    <w:rsid w:val="006D6572"/>
    <w:rsid w:val="007044DD"/>
    <w:rsid w:val="0075123F"/>
    <w:rsid w:val="007579A1"/>
    <w:rsid w:val="007778B7"/>
    <w:rsid w:val="007F4ADE"/>
    <w:rsid w:val="00847539"/>
    <w:rsid w:val="00877BC7"/>
    <w:rsid w:val="0089569C"/>
    <w:rsid w:val="008B2705"/>
    <w:rsid w:val="009053C4"/>
    <w:rsid w:val="0092218A"/>
    <w:rsid w:val="009306F6"/>
    <w:rsid w:val="009374AE"/>
    <w:rsid w:val="00965AA2"/>
    <w:rsid w:val="00972B3B"/>
    <w:rsid w:val="00991319"/>
    <w:rsid w:val="00995019"/>
    <w:rsid w:val="009A0A74"/>
    <w:rsid w:val="009E3750"/>
    <w:rsid w:val="009E4866"/>
    <w:rsid w:val="009F1AE9"/>
    <w:rsid w:val="00A675D5"/>
    <w:rsid w:val="00A8383E"/>
    <w:rsid w:val="00B51F85"/>
    <w:rsid w:val="00B53634"/>
    <w:rsid w:val="00BB46C9"/>
    <w:rsid w:val="00C23ADE"/>
    <w:rsid w:val="00C25F46"/>
    <w:rsid w:val="00C2772A"/>
    <w:rsid w:val="00C4623E"/>
    <w:rsid w:val="00C745C8"/>
    <w:rsid w:val="00D167C6"/>
    <w:rsid w:val="00D631FB"/>
    <w:rsid w:val="00DB6327"/>
    <w:rsid w:val="00DD312F"/>
    <w:rsid w:val="00E05AC2"/>
    <w:rsid w:val="00E46A5B"/>
    <w:rsid w:val="00E558F1"/>
    <w:rsid w:val="00E82C13"/>
    <w:rsid w:val="00F71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A9028473BABD43F88DD2714EFC1D41C7">
    <w:name w:val="A9028473BABD43F88DD2714EFC1D41C7"/>
    <w:autoRedefine/>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645B6-1374-4D34-AE03-FEA52D4D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11</TotalTime>
  <Pages>10</Pages>
  <Words>1008</Words>
  <Characters>5750</Characters>
  <Application>Microsoft Office Word</Application>
  <DocSecurity>0</DocSecurity>
  <Lines>47</Lines>
  <Paragraphs>13</Paragraphs>
  <ScaleCrop>false</ScaleCrop>
  <Company>PCMI</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doctype="SDKXY"&gt;_x000d_
&lt;/config&gt;</dc:description>
  <cp:lastModifiedBy>mm</cp:lastModifiedBy>
  <cp:revision>5</cp:revision>
  <cp:lastPrinted>2024-06-26T09:15:00Z</cp:lastPrinted>
  <dcterms:created xsi:type="dcterms:W3CDTF">2024-07-16T07:58:00Z</dcterms:created>
  <dcterms:modified xsi:type="dcterms:W3CDTF">2024-07-16T08:20:00Z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2052-12.1.0.17133</vt:lpwstr>
  </property>
  <property fmtid="{D5CDD505-2E9C-101B-9397-08002B2CF9AE}" pid="15" name="ICV">
    <vt:lpwstr>19D9E5810827499D9D15A26C6860B747_13</vt:lpwstr>
  </property>
</Properties>
</file>